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A692D" w14:textId="77777777" w:rsidR="00634C1D" w:rsidRPr="004A2898" w:rsidRDefault="004A2898" w:rsidP="004A2898">
      <w:pPr>
        <w:spacing w:after="0" w:line="240" w:lineRule="auto"/>
        <w:rPr>
          <w:b/>
          <w:bCs/>
          <w:sz w:val="28"/>
          <w:szCs w:val="28"/>
        </w:rPr>
      </w:pPr>
      <w:bookmarkStart w:id="0" w:name="_GoBack"/>
      <w:bookmarkEnd w:id="0"/>
      <w:r>
        <w:rPr>
          <w:b/>
          <w:bCs/>
          <w:noProof/>
          <w:sz w:val="28"/>
          <w:szCs w:val="28"/>
          <w:lang w:eastAsia="en-US"/>
        </w:rPr>
        <w:drawing>
          <wp:anchor distT="0" distB="0" distL="114300" distR="114300" simplePos="0" relativeHeight="251658240" behindDoc="0" locked="0" layoutInCell="1" allowOverlap="1" wp14:anchorId="397D0B3F" wp14:editId="0D254934">
            <wp:simplePos x="0" y="0"/>
            <wp:positionH relativeFrom="column">
              <wp:posOffset>0</wp:posOffset>
            </wp:positionH>
            <wp:positionV relativeFrom="paragraph">
              <wp:posOffset>1905</wp:posOffset>
            </wp:positionV>
            <wp:extent cx="941832" cy="910438"/>
            <wp:effectExtent l="0" t="0" r="0" b="4445"/>
            <wp:wrapThrough wrapText="bothSides">
              <wp:wrapPolygon edited="0">
                <wp:start x="0" y="0"/>
                <wp:lineTo x="0" y="21253"/>
                <wp:lineTo x="20974" y="21253"/>
                <wp:lineTo x="209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Boylston Seal.jpg"/>
                    <pic:cNvPicPr/>
                  </pic:nvPicPr>
                  <pic:blipFill>
                    <a:blip r:embed="rId7">
                      <a:extLst>
                        <a:ext uri="{28A0092B-C50C-407E-A947-70E740481C1C}">
                          <a14:useLocalDpi xmlns:a14="http://schemas.microsoft.com/office/drawing/2010/main" val="0"/>
                        </a:ext>
                      </a:extLst>
                    </a:blip>
                    <a:stretch>
                      <a:fillRect/>
                    </a:stretch>
                  </pic:blipFill>
                  <pic:spPr>
                    <a:xfrm>
                      <a:off x="0" y="0"/>
                      <a:ext cx="941832" cy="910438"/>
                    </a:xfrm>
                    <a:prstGeom prst="rect">
                      <a:avLst/>
                    </a:prstGeom>
                  </pic:spPr>
                </pic:pic>
              </a:graphicData>
            </a:graphic>
            <wp14:sizeRelH relativeFrom="margin">
              <wp14:pctWidth>0</wp14:pctWidth>
            </wp14:sizeRelH>
          </wp:anchor>
        </w:drawing>
      </w:r>
      <w:r>
        <w:rPr>
          <w:b/>
          <w:bCs/>
          <w:sz w:val="28"/>
          <w:szCs w:val="28"/>
        </w:rPr>
        <w:t xml:space="preserve">                              </w:t>
      </w:r>
      <w:r w:rsidRPr="004A2898">
        <w:rPr>
          <w:b/>
          <w:bCs/>
          <w:sz w:val="28"/>
          <w:szCs w:val="28"/>
        </w:rPr>
        <w:t>Town of West Boylston</w:t>
      </w:r>
    </w:p>
    <w:p w14:paraId="3E3197B9" w14:textId="77777777" w:rsidR="004A2898" w:rsidRPr="004A2898" w:rsidRDefault="004A2898" w:rsidP="004A2898">
      <w:pPr>
        <w:spacing w:after="0" w:line="240" w:lineRule="auto"/>
        <w:jc w:val="center"/>
        <w:rPr>
          <w:sz w:val="20"/>
          <w:szCs w:val="20"/>
        </w:rPr>
      </w:pPr>
      <w:r w:rsidRPr="004A2898">
        <w:rPr>
          <w:sz w:val="20"/>
          <w:szCs w:val="20"/>
        </w:rPr>
        <w:t>140 Worcester Street, West Boylston, Massachusetts  01583</w:t>
      </w:r>
    </w:p>
    <w:p w14:paraId="0F966CC7" w14:textId="77777777" w:rsidR="004A2898" w:rsidRDefault="004A2898" w:rsidP="004A2898">
      <w:pPr>
        <w:spacing w:after="0" w:line="240" w:lineRule="auto"/>
        <w:jc w:val="center"/>
      </w:pPr>
    </w:p>
    <w:p w14:paraId="18D7B63C" w14:textId="31EA5E81" w:rsidR="004A2898" w:rsidRPr="004A2898" w:rsidRDefault="002E0270" w:rsidP="004A2898">
      <w:pPr>
        <w:spacing w:after="0" w:line="240" w:lineRule="auto"/>
        <w:jc w:val="center"/>
        <w:rPr>
          <w:b/>
          <w:bCs/>
          <w:sz w:val="36"/>
          <w:szCs w:val="36"/>
        </w:rPr>
      </w:pPr>
      <w:r>
        <w:rPr>
          <w:b/>
          <w:bCs/>
          <w:sz w:val="36"/>
          <w:szCs w:val="36"/>
        </w:rPr>
        <w:t>Solid Waste Advisory Team (SWAT)</w:t>
      </w:r>
    </w:p>
    <w:p w14:paraId="2676C828" w14:textId="77777777" w:rsidR="004A2898" w:rsidRDefault="004A2898" w:rsidP="004A2898">
      <w:pPr>
        <w:spacing w:after="0" w:line="240" w:lineRule="auto"/>
        <w:jc w:val="center"/>
        <w:rPr>
          <w:b/>
          <w:bCs/>
          <w:sz w:val="36"/>
          <w:szCs w:val="36"/>
        </w:rPr>
      </w:pPr>
      <w:r w:rsidRPr="004A2898">
        <w:rPr>
          <w:b/>
          <w:bCs/>
          <w:sz w:val="36"/>
          <w:szCs w:val="36"/>
        </w:rPr>
        <w:t>Meeting Minutes</w:t>
      </w:r>
    </w:p>
    <w:p w14:paraId="35E96E63" w14:textId="77777777" w:rsidR="004A2898" w:rsidRDefault="004A2898" w:rsidP="004A2898">
      <w:pPr>
        <w:spacing w:after="0" w:line="240" w:lineRule="auto"/>
        <w:jc w:val="center"/>
        <w:rPr>
          <w:b/>
          <w:bC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gridCol w:w="265"/>
      </w:tblGrid>
      <w:tr w:rsidR="004A2898" w14:paraId="7AC8C4CA" w14:textId="77777777" w:rsidTr="002E0270">
        <w:tc>
          <w:tcPr>
            <w:tcW w:w="9085" w:type="dxa"/>
            <w:tcBorders>
              <w:top w:val="single" w:sz="4" w:space="0" w:color="auto"/>
              <w:left w:val="single" w:sz="4" w:space="0" w:color="auto"/>
              <w:bottom w:val="single" w:sz="4" w:space="0" w:color="auto"/>
              <w:right w:val="single" w:sz="4" w:space="0" w:color="auto"/>
            </w:tcBorders>
          </w:tcPr>
          <w:p w14:paraId="7E73FEFB" w14:textId="0FE0B654" w:rsidR="004A2898" w:rsidRDefault="001028B3" w:rsidP="004A2898">
            <w:pPr>
              <w:jc w:val="both"/>
              <w:rPr>
                <w:b/>
                <w:bCs/>
                <w:sz w:val="20"/>
                <w:szCs w:val="20"/>
              </w:rPr>
            </w:pPr>
            <w:r>
              <w:rPr>
                <w:b/>
                <w:bCs/>
                <w:sz w:val="20"/>
                <w:szCs w:val="20"/>
              </w:rPr>
              <w:t>April 12</w:t>
            </w:r>
            <w:r w:rsidR="002E0270">
              <w:rPr>
                <w:b/>
                <w:bCs/>
                <w:sz w:val="20"/>
                <w:szCs w:val="20"/>
              </w:rPr>
              <w:t>, 2018 – 3 PM</w:t>
            </w:r>
          </w:p>
          <w:p w14:paraId="573CAD38" w14:textId="624D06E2" w:rsidR="002E0270" w:rsidRPr="004A2898" w:rsidRDefault="002E0270" w:rsidP="004A2898">
            <w:pPr>
              <w:jc w:val="both"/>
              <w:rPr>
                <w:b/>
                <w:bCs/>
                <w:sz w:val="20"/>
                <w:szCs w:val="20"/>
              </w:rPr>
            </w:pPr>
            <w:r>
              <w:rPr>
                <w:b/>
                <w:bCs/>
                <w:sz w:val="20"/>
                <w:szCs w:val="20"/>
              </w:rPr>
              <w:t>Town Hall Meeting Room</w:t>
            </w:r>
          </w:p>
        </w:tc>
        <w:tc>
          <w:tcPr>
            <w:tcW w:w="265" w:type="dxa"/>
            <w:tcBorders>
              <w:left w:val="single" w:sz="4" w:space="0" w:color="auto"/>
            </w:tcBorders>
          </w:tcPr>
          <w:p w14:paraId="4DCE34B4" w14:textId="77777777" w:rsidR="004A2898" w:rsidRDefault="004A2898" w:rsidP="004A2898">
            <w:pPr>
              <w:jc w:val="both"/>
              <w:rPr>
                <w:b/>
                <w:bCs/>
                <w:sz w:val="20"/>
                <w:szCs w:val="20"/>
              </w:rPr>
            </w:pPr>
          </w:p>
        </w:tc>
      </w:tr>
      <w:tr w:rsidR="004A2898" w14:paraId="29D77C54" w14:textId="77777777" w:rsidTr="002E0270">
        <w:tc>
          <w:tcPr>
            <w:tcW w:w="9085" w:type="dxa"/>
            <w:tcBorders>
              <w:top w:val="single" w:sz="4" w:space="0" w:color="auto"/>
              <w:bottom w:val="single" w:sz="4" w:space="0" w:color="auto"/>
            </w:tcBorders>
          </w:tcPr>
          <w:p w14:paraId="03326CB4" w14:textId="77777777" w:rsidR="004A2898" w:rsidRDefault="004A2898" w:rsidP="004A2898">
            <w:pPr>
              <w:jc w:val="both"/>
              <w:rPr>
                <w:b/>
                <w:bCs/>
                <w:sz w:val="20"/>
                <w:szCs w:val="20"/>
              </w:rPr>
            </w:pPr>
          </w:p>
        </w:tc>
        <w:tc>
          <w:tcPr>
            <w:tcW w:w="265" w:type="dxa"/>
          </w:tcPr>
          <w:p w14:paraId="4080D77C" w14:textId="77777777" w:rsidR="004A2898" w:rsidRDefault="004A2898" w:rsidP="004A2898">
            <w:pPr>
              <w:jc w:val="both"/>
              <w:rPr>
                <w:b/>
                <w:bCs/>
                <w:sz w:val="20"/>
                <w:szCs w:val="20"/>
              </w:rPr>
            </w:pPr>
          </w:p>
        </w:tc>
      </w:tr>
      <w:tr w:rsidR="004A2898" w14:paraId="3EB18CC4" w14:textId="77777777" w:rsidTr="002E0270">
        <w:tc>
          <w:tcPr>
            <w:tcW w:w="9085" w:type="dxa"/>
            <w:tcBorders>
              <w:top w:val="single" w:sz="4" w:space="0" w:color="auto"/>
              <w:left w:val="single" w:sz="4" w:space="0" w:color="auto"/>
              <w:bottom w:val="single" w:sz="4" w:space="0" w:color="auto"/>
              <w:right w:val="single" w:sz="4" w:space="0" w:color="auto"/>
            </w:tcBorders>
          </w:tcPr>
          <w:p w14:paraId="4AC9698C" w14:textId="6C08905D" w:rsidR="004A2898" w:rsidRDefault="004A2898" w:rsidP="004A2898">
            <w:pPr>
              <w:jc w:val="both"/>
              <w:rPr>
                <w:b/>
                <w:bCs/>
                <w:sz w:val="20"/>
                <w:szCs w:val="20"/>
              </w:rPr>
            </w:pPr>
            <w:r>
              <w:rPr>
                <w:b/>
                <w:bCs/>
                <w:sz w:val="20"/>
                <w:szCs w:val="20"/>
              </w:rPr>
              <w:t>Members Present</w:t>
            </w:r>
            <w:r w:rsidR="002E0270">
              <w:rPr>
                <w:b/>
                <w:bCs/>
                <w:sz w:val="20"/>
                <w:szCs w:val="20"/>
              </w:rPr>
              <w:t>:  Julianne deRivera, Norma Chanis, Duane Henry,</w:t>
            </w:r>
            <w:r w:rsidR="001028B3">
              <w:rPr>
                <w:b/>
                <w:bCs/>
                <w:sz w:val="20"/>
                <w:szCs w:val="20"/>
              </w:rPr>
              <w:t xml:space="preserve"> Elise Wellington</w:t>
            </w:r>
          </w:p>
        </w:tc>
        <w:tc>
          <w:tcPr>
            <w:tcW w:w="265" w:type="dxa"/>
            <w:tcBorders>
              <w:left w:val="single" w:sz="4" w:space="0" w:color="auto"/>
            </w:tcBorders>
          </w:tcPr>
          <w:p w14:paraId="2BE30131" w14:textId="77777777" w:rsidR="004A2898" w:rsidRDefault="004A2898" w:rsidP="004A2898">
            <w:pPr>
              <w:jc w:val="both"/>
              <w:rPr>
                <w:b/>
                <w:bCs/>
                <w:sz w:val="20"/>
                <w:szCs w:val="20"/>
              </w:rPr>
            </w:pPr>
          </w:p>
        </w:tc>
      </w:tr>
      <w:tr w:rsidR="004A2898" w14:paraId="35CD4FBC" w14:textId="77777777" w:rsidTr="002E0270">
        <w:tc>
          <w:tcPr>
            <w:tcW w:w="9085" w:type="dxa"/>
            <w:tcBorders>
              <w:top w:val="single" w:sz="4" w:space="0" w:color="auto"/>
              <w:left w:val="single" w:sz="4" w:space="0" w:color="auto"/>
              <w:bottom w:val="single" w:sz="4" w:space="0" w:color="auto"/>
              <w:right w:val="single" w:sz="4" w:space="0" w:color="auto"/>
            </w:tcBorders>
          </w:tcPr>
          <w:p w14:paraId="3C721E7C" w14:textId="632A5E3A" w:rsidR="004A2898" w:rsidRDefault="004A2898" w:rsidP="004A2898">
            <w:pPr>
              <w:jc w:val="both"/>
              <w:rPr>
                <w:b/>
                <w:bCs/>
                <w:sz w:val="20"/>
                <w:szCs w:val="20"/>
              </w:rPr>
            </w:pPr>
            <w:r>
              <w:rPr>
                <w:b/>
                <w:bCs/>
                <w:sz w:val="20"/>
                <w:szCs w:val="20"/>
              </w:rPr>
              <w:t>Members NOT Present</w:t>
            </w:r>
            <w:r w:rsidR="002E0270">
              <w:rPr>
                <w:b/>
                <w:bCs/>
                <w:sz w:val="20"/>
                <w:szCs w:val="20"/>
              </w:rPr>
              <w:t>:  Barur Rajeshkumar</w:t>
            </w:r>
          </w:p>
        </w:tc>
        <w:tc>
          <w:tcPr>
            <w:tcW w:w="265" w:type="dxa"/>
            <w:tcBorders>
              <w:left w:val="single" w:sz="4" w:space="0" w:color="auto"/>
            </w:tcBorders>
          </w:tcPr>
          <w:p w14:paraId="01084861" w14:textId="77777777" w:rsidR="004A2898" w:rsidRDefault="004A2898" w:rsidP="004A2898">
            <w:pPr>
              <w:jc w:val="both"/>
              <w:rPr>
                <w:b/>
                <w:bCs/>
                <w:sz w:val="20"/>
                <w:szCs w:val="20"/>
              </w:rPr>
            </w:pPr>
          </w:p>
        </w:tc>
      </w:tr>
      <w:tr w:rsidR="004A2898" w14:paraId="56F43E9D" w14:textId="77777777" w:rsidTr="002E0270">
        <w:tc>
          <w:tcPr>
            <w:tcW w:w="9085" w:type="dxa"/>
            <w:tcBorders>
              <w:top w:val="single" w:sz="4" w:space="0" w:color="auto"/>
              <w:left w:val="single" w:sz="4" w:space="0" w:color="auto"/>
              <w:bottom w:val="single" w:sz="4" w:space="0" w:color="auto"/>
              <w:right w:val="single" w:sz="4" w:space="0" w:color="auto"/>
            </w:tcBorders>
          </w:tcPr>
          <w:p w14:paraId="2078B65E" w14:textId="0F271328" w:rsidR="004A2898" w:rsidRDefault="004A2898" w:rsidP="004A2898">
            <w:pPr>
              <w:jc w:val="both"/>
              <w:rPr>
                <w:b/>
                <w:bCs/>
                <w:sz w:val="20"/>
                <w:szCs w:val="20"/>
              </w:rPr>
            </w:pPr>
          </w:p>
        </w:tc>
        <w:tc>
          <w:tcPr>
            <w:tcW w:w="265" w:type="dxa"/>
            <w:tcBorders>
              <w:left w:val="single" w:sz="4" w:space="0" w:color="auto"/>
            </w:tcBorders>
          </w:tcPr>
          <w:p w14:paraId="51F8F5A3" w14:textId="77777777" w:rsidR="004A2898" w:rsidRDefault="004A2898" w:rsidP="004A2898">
            <w:pPr>
              <w:jc w:val="both"/>
              <w:rPr>
                <w:b/>
                <w:bCs/>
                <w:sz w:val="20"/>
                <w:szCs w:val="20"/>
              </w:rPr>
            </w:pPr>
          </w:p>
        </w:tc>
      </w:tr>
      <w:tr w:rsidR="004A2898" w14:paraId="4D381A66" w14:textId="77777777" w:rsidTr="002E0270">
        <w:tc>
          <w:tcPr>
            <w:tcW w:w="9085" w:type="dxa"/>
            <w:tcBorders>
              <w:top w:val="single" w:sz="4" w:space="0" w:color="auto"/>
            </w:tcBorders>
          </w:tcPr>
          <w:p w14:paraId="7312E30D" w14:textId="77777777" w:rsidR="004A2898" w:rsidRDefault="004A2898" w:rsidP="004A2898">
            <w:pPr>
              <w:jc w:val="both"/>
              <w:rPr>
                <w:b/>
                <w:bCs/>
                <w:sz w:val="20"/>
                <w:szCs w:val="20"/>
              </w:rPr>
            </w:pPr>
          </w:p>
        </w:tc>
        <w:tc>
          <w:tcPr>
            <w:tcW w:w="265" w:type="dxa"/>
          </w:tcPr>
          <w:p w14:paraId="369D57A5" w14:textId="77777777" w:rsidR="004A2898" w:rsidRDefault="004A2898" w:rsidP="004A2898">
            <w:pPr>
              <w:jc w:val="both"/>
              <w:rPr>
                <w:b/>
                <w:bCs/>
                <w:sz w:val="20"/>
                <w:szCs w:val="20"/>
              </w:rPr>
            </w:pPr>
          </w:p>
        </w:tc>
      </w:tr>
      <w:tr w:rsidR="004A2898" w14:paraId="2A952E6E" w14:textId="77777777" w:rsidTr="002E0270">
        <w:tc>
          <w:tcPr>
            <w:tcW w:w="9085" w:type="dxa"/>
          </w:tcPr>
          <w:p w14:paraId="7C59A380" w14:textId="3ED2FB11" w:rsidR="004A2898" w:rsidRDefault="002E0270" w:rsidP="004A2898">
            <w:pPr>
              <w:jc w:val="both"/>
              <w:rPr>
                <w:b/>
                <w:bCs/>
                <w:sz w:val="20"/>
                <w:szCs w:val="20"/>
              </w:rPr>
            </w:pPr>
            <w:r>
              <w:rPr>
                <w:b/>
                <w:bCs/>
                <w:sz w:val="20"/>
                <w:szCs w:val="20"/>
              </w:rPr>
              <w:t>Chairman deRivera opened the meeting at 3 PM.</w:t>
            </w:r>
            <w:r w:rsidR="004A2898">
              <w:rPr>
                <w:b/>
                <w:bCs/>
                <w:sz w:val="20"/>
                <w:szCs w:val="20"/>
              </w:rPr>
              <w:t xml:space="preserve"> </w:t>
            </w:r>
          </w:p>
        </w:tc>
        <w:tc>
          <w:tcPr>
            <w:tcW w:w="265" w:type="dxa"/>
          </w:tcPr>
          <w:p w14:paraId="15E26DA6" w14:textId="6916AAB0" w:rsidR="004A2898" w:rsidRDefault="004A2898" w:rsidP="004A2898">
            <w:pPr>
              <w:jc w:val="both"/>
              <w:rPr>
                <w:b/>
                <w:bCs/>
                <w:sz w:val="20"/>
                <w:szCs w:val="20"/>
              </w:rPr>
            </w:pPr>
          </w:p>
        </w:tc>
      </w:tr>
      <w:tr w:rsidR="004A2898" w14:paraId="477A3FF8" w14:textId="77777777" w:rsidTr="002E0270">
        <w:tc>
          <w:tcPr>
            <w:tcW w:w="9085" w:type="dxa"/>
          </w:tcPr>
          <w:p w14:paraId="3823037C" w14:textId="77777777" w:rsidR="004A2898" w:rsidRDefault="004A2898" w:rsidP="004A2898">
            <w:pPr>
              <w:jc w:val="both"/>
              <w:rPr>
                <w:b/>
                <w:bCs/>
                <w:sz w:val="20"/>
                <w:szCs w:val="20"/>
              </w:rPr>
            </w:pPr>
          </w:p>
        </w:tc>
        <w:tc>
          <w:tcPr>
            <w:tcW w:w="265" w:type="dxa"/>
          </w:tcPr>
          <w:p w14:paraId="32497780" w14:textId="77777777" w:rsidR="004A2898" w:rsidRDefault="004A2898" w:rsidP="004A2898">
            <w:pPr>
              <w:jc w:val="both"/>
              <w:rPr>
                <w:b/>
                <w:bCs/>
                <w:sz w:val="20"/>
                <w:szCs w:val="20"/>
              </w:rPr>
            </w:pPr>
          </w:p>
        </w:tc>
      </w:tr>
    </w:tbl>
    <w:p w14:paraId="5745DB50" w14:textId="77777777" w:rsidR="00F73834" w:rsidRDefault="00F73834" w:rsidP="00F73834">
      <w:r w:rsidRPr="00F73834">
        <w:rPr>
          <w:b/>
          <w:u w:val="single"/>
        </w:rPr>
        <w:t>Approval of Previous Minutes</w:t>
      </w:r>
      <w:r>
        <w:t>: Wellington moved approval of SWAT's February 8, 2018 meeting minutes.  Motion was seconded by Henry and approved by all members.</w:t>
      </w:r>
    </w:p>
    <w:p w14:paraId="21F6CFC8" w14:textId="1C760722" w:rsidR="00F73834" w:rsidRDefault="00F73834" w:rsidP="00F73834">
      <w:r w:rsidRPr="00F73834">
        <w:rPr>
          <w:b/>
          <w:u w:val="single"/>
        </w:rPr>
        <w:t>DEP Trash/Recycling Grant Application</w:t>
      </w:r>
      <w:r>
        <w:t>- Jackson reviewed the process for West Boylston (WB) to receive this DEP grant.  Chanis explained the point system used for grant money; WB has met the 8 point cutoff.  Apparently, there is no stipulation for how the grant money be spent or even that it all be spent in the grant year.  Ideas generated for grant uses included removal of old CRT TV's behind the DPW station, educational flyers covering recycling information for the town, support to the Wachusett Regional Recycling Center, hiring an enforcement person to work with Allied Waste, or Public Service Announcements concerning changes in the trash curbside pick-up schedules due to inclement weather.</w:t>
      </w:r>
    </w:p>
    <w:p w14:paraId="21D86B79" w14:textId="77777777" w:rsidR="00F73834" w:rsidRDefault="00F73834" w:rsidP="00F73834">
      <w:r w:rsidRPr="00F73834">
        <w:rPr>
          <w:b/>
          <w:u w:val="single"/>
        </w:rPr>
        <w:t>Earth Day and Town wide Clean-up Day</w:t>
      </w:r>
      <w:r>
        <w:t xml:space="preserve"> tentatively scheduled for September 2018.  deRivera and Wellington voiced their disappointment that the same people are always picking up after those who litter and that little is done to prevent litter.  The failure of the Updated Bottle Bill to pass means </w:t>
      </w:r>
      <w:r>
        <w:rPr>
          <w:u w:val="single"/>
        </w:rPr>
        <w:t>more</w:t>
      </w:r>
      <w:r>
        <w:t xml:space="preserve"> litter of bottles and cans.  The lack of consequences for littering (fines are never instituted) perpetuate the problem.  SWAT agreed that the town should work in conjunction with the schools, local churches, and Scouts.  SWAT wondered what kind of enticement would get local businesses to help clean up as well.  Jackson volunteered to speak to Wal-Mart about cleaning up the land behind their store.   Chanis volunteered to be the SWAT liaison to the town's ad hoc clean up committee.  DeRivera and Henry will be available as alternates.   </w:t>
      </w:r>
    </w:p>
    <w:p w14:paraId="3BDEE9B3" w14:textId="48CFBDDF" w:rsidR="00F73834" w:rsidRDefault="00F73834" w:rsidP="00F73834">
      <w:r w:rsidRPr="00A86648">
        <w:rPr>
          <w:b/>
          <w:u w:val="single"/>
        </w:rPr>
        <w:t>Spring Clean-up news article</w:t>
      </w:r>
      <w:r>
        <w:t xml:space="preserve"> will be written by Henry and include operating hours for the WB landfill, tips on where to recycle textiles/TV's/out grown bicycles/plastic bags.  </w:t>
      </w:r>
    </w:p>
    <w:p w14:paraId="4477A25C" w14:textId="77777777" w:rsidR="00F73834" w:rsidRDefault="00F73834" w:rsidP="00F73834">
      <w:r w:rsidRPr="002405E1">
        <w:rPr>
          <w:b/>
          <w:u w:val="single"/>
        </w:rPr>
        <w:t>Trash Contract Renewal</w:t>
      </w:r>
      <w:r>
        <w:t xml:space="preserve"> discussed; Henry promoted the idea of leverage towns would have knowing the rates of their neighbors' for trash/recycling (according to Wellington, towns similar to us include Worcester, Shrewsbury, Grafton, and Northboro).  Chanis is in a position to review copies of the participating towns in the Wachusett Regional Recycling Center trash contracts; e.g., what they pay for disposal costs.  Paxton, Princeton, Boylston, and Rutland all have private haulers that residents pay for.  </w:t>
      </w:r>
    </w:p>
    <w:p w14:paraId="3C9C7492" w14:textId="77777777" w:rsidR="00F73834" w:rsidRDefault="00F73834" w:rsidP="00F73834"/>
    <w:p w14:paraId="5930D403" w14:textId="77777777" w:rsidR="00F73834" w:rsidRDefault="00F73834" w:rsidP="00F73834">
      <w:r w:rsidRPr="002405E1">
        <w:rPr>
          <w:b/>
          <w:u w:val="single"/>
        </w:rPr>
        <w:lastRenderedPageBreak/>
        <w:t>Educational efforts</w:t>
      </w:r>
      <w:r>
        <w:t xml:space="preserve"> have stalled out presently.  deRivera met with WB Middle/High School Principal Chris Fournier last month and sent in a proposal to work with a high school teacher and their students to make an educational video for the town's local cable channel.  A follow-up meeting will need to happen. </w:t>
      </w:r>
    </w:p>
    <w:p w14:paraId="2ABCAE64" w14:textId="77777777" w:rsidR="00F73834" w:rsidRDefault="00F73834" w:rsidP="00F73834">
      <w:r w:rsidRPr="002405E1">
        <w:rPr>
          <w:b/>
          <w:u w:val="single"/>
        </w:rPr>
        <w:t>Plastic Bag Ban</w:t>
      </w:r>
      <w:r>
        <w:t xml:space="preserve"> option discussed.  Chanis noted 'a lot of negative chatter' on WB's Facebook page about it.  Apparently, plastic bags are cheaper than paper so small businesses object to banning plastic bags.  Also, the ban would be hard to enforce.  </w:t>
      </w:r>
    </w:p>
    <w:p w14:paraId="3E6CCEE3" w14:textId="77777777" w:rsidR="00F73834" w:rsidRDefault="00F73834" w:rsidP="00F73834">
      <w:r w:rsidRPr="002405E1">
        <w:rPr>
          <w:b/>
          <w:u w:val="single"/>
        </w:rPr>
        <w:t>Contamination issues</w:t>
      </w:r>
      <w:r>
        <w:t xml:space="preserve"> continue to be a problem.  There are 2 major types: dirty items in the recycling bins (unclean peanut butter jars or greasy pizza boxes for example) and </w:t>
      </w:r>
      <w:r>
        <w:rPr>
          <w:u w:val="single"/>
        </w:rPr>
        <w:t>non</w:t>
      </w:r>
      <w:r>
        <w:t>-recyclable items in the recycling bins (i.e., drinking glasses are not recyclable because their components are unknown versus glass jars which are recyclable; 'hard plastic' toys are not recyclable in a bin either).</w:t>
      </w:r>
    </w:p>
    <w:p w14:paraId="76D3C5D2" w14:textId="3F1C7901" w:rsidR="00F73834" w:rsidRDefault="00F73834" w:rsidP="00F73834">
      <w:r w:rsidRPr="000B79C7">
        <w:rPr>
          <w:b/>
          <w:u w:val="single"/>
        </w:rPr>
        <w:t xml:space="preserve">Upcoming </w:t>
      </w:r>
      <w:r w:rsidR="000B79C7" w:rsidRPr="000B79C7">
        <w:rPr>
          <w:b/>
          <w:u w:val="single"/>
        </w:rPr>
        <w:t>T</w:t>
      </w:r>
      <w:r w:rsidRPr="000B79C7">
        <w:rPr>
          <w:b/>
          <w:u w:val="single"/>
        </w:rPr>
        <w:t xml:space="preserve">own </w:t>
      </w:r>
      <w:r w:rsidR="000B79C7" w:rsidRPr="000B79C7">
        <w:rPr>
          <w:b/>
          <w:u w:val="single"/>
        </w:rPr>
        <w:t>M</w:t>
      </w:r>
      <w:r w:rsidRPr="000B79C7">
        <w:rPr>
          <w:b/>
          <w:u w:val="single"/>
        </w:rPr>
        <w:t>eeting</w:t>
      </w:r>
      <w:r>
        <w:t xml:space="preserve"> on May 21</w:t>
      </w:r>
      <w:r>
        <w:rPr>
          <w:vertAlign w:val="superscript"/>
        </w:rPr>
        <w:t>st</w:t>
      </w:r>
      <w:r>
        <w:t xml:space="preserve"> SWAT presentation discussed; we agreed to give a brief overview of our numbers and to include some recycling tips.</w:t>
      </w:r>
    </w:p>
    <w:p w14:paraId="306F9F52" w14:textId="77777777" w:rsidR="00F73834" w:rsidRDefault="00F73834" w:rsidP="00F73834">
      <w:r w:rsidRPr="000B79C7">
        <w:rPr>
          <w:b/>
          <w:u w:val="single"/>
        </w:rPr>
        <w:t>Next meeting</w:t>
      </w:r>
      <w:r>
        <w:t>: SWAT agreed to meet on June 14, 2018 at 3pm.</w:t>
      </w:r>
    </w:p>
    <w:p w14:paraId="3C07481F" w14:textId="77777777" w:rsidR="00F73834" w:rsidRDefault="00F73834" w:rsidP="00F73834">
      <w:r w:rsidRPr="000B79C7">
        <w:rPr>
          <w:b/>
          <w:u w:val="single"/>
        </w:rPr>
        <w:t>Adjournment</w:t>
      </w:r>
      <w:r>
        <w:t>: At 4:15 p.m., deRivera made the motion to adjourn, seconded by Henry.  Motion passed unanimously.</w:t>
      </w:r>
    </w:p>
    <w:p w14:paraId="7E66AE11" w14:textId="77777777" w:rsidR="00F73834" w:rsidRDefault="00F73834" w:rsidP="00F73834"/>
    <w:p w14:paraId="4430B617" w14:textId="77777777" w:rsidR="00F73834" w:rsidRDefault="00F73834" w:rsidP="00F73834">
      <w:r>
        <w:t xml:space="preserve">Submitted by, </w:t>
      </w:r>
    </w:p>
    <w:p w14:paraId="25E4D1D6" w14:textId="77777777" w:rsidR="00F73834" w:rsidRDefault="00F73834" w:rsidP="00F73834">
      <w:r>
        <w:t>Julianne deRivera, Chair</w:t>
      </w:r>
    </w:p>
    <w:p w14:paraId="5652D821" w14:textId="77777777" w:rsidR="00F73834" w:rsidRDefault="00F73834" w:rsidP="00F73834">
      <w:r>
        <w:t xml:space="preserve">SWAT </w:t>
      </w:r>
    </w:p>
    <w:p w14:paraId="433A5E94" w14:textId="77777777" w:rsidR="00F73834" w:rsidRDefault="00F73834" w:rsidP="00F73834"/>
    <w:p w14:paraId="17C3E613" w14:textId="77777777" w:rsidR="00F72D52" w:rsidRDefault="00F72D52" w:rsidP="004A2898">
      <w:pPr>
        <w:spacing w:after="0" w:line="240" w:lineRule="auto"/>
        <w:jc w:val="both"/>
        <w:rPr>
          <w:b/>
          <w:bCs/>
          <w:sz w:val="20"/>
          <w:szCs w:val="20"/>
        </w:rPr>
      </w:pPr>
    </w:p>
    <w:p w14:paraId="515E12BC" w14:textId="77777777" w:rsidR="00F72D52" w:rsidRDefault="00F72D52" w:rsidP="004A2898">
      <w:pPr>
        <w:spacing w:after="0" w:line="240" w:lineRule="auto"/>
        <w:jc w:val="both"/>
        <w:rPr>
          <w:b/>
          <w:bCs/>
          <w:sz w:val="20"/>
          <w:szCs w:val="20"/>
        </w:rPr>
      </w:pPr>
    </w:p>
    <w:p w14:paraId="21019A1B" w14:textId="77777777" w:rsidR="00F72D52" w:rsidRDefault="00F72D52" w:rsidP="004A2898">
      <w:pPr>
        <w:spacing w:after="0" w:line="240" w:lineRule="auto"/>
        <w:jc w:val="both"/>
        <w:rPr>
          <w:b/>
          <w:bCs/>
          <w:sz w:val="20"/>
          <w:szCs w:val="20"/>
        </w:rPr>
      </w:pPr>
    </w:p>
    <w:p w14:paraId="5581AF2F" w14:textId="77777777" w:rsidR="00F72D52" w:rsidRDefault="00F72D52" w:rsidP="004A2898">
      <w:pPr>
        <w:spacing w:after="0" w:line="240" w:lineRule="auto"/>
        <w:jc w:val="both"/>
        <w:rPr>
          <w:b/>
          <w:bCs/>
          <w:sz w:val="20"/>
          <w:szCs w:val="20"/>
        </w:rPr>
      </w:pPr>
    </w:p>
    <w:p w14:paraId="6B2A92CF" w14:textId="77777777" w:rsidR="00F72D52" w:rsidRDefault="00F72D52" w:rsidP="004A2898">
      <w:pPr>
        <w:spacing w:after="0" w:line="240" w:lineRule="auto"/>
        <w:jc w:val="both"/>
        <w:rPr>
          <w:b/>
          <w:bCs/>
          <w:sz w:val="20"/>
          <w:szCs w:val="20"/>
        </w:rPr>
      </w:pPr>
    </w:p>
    <w:p w14:paraId="5B4F0F40" w14:textId="77777777" w:rsidR="00F72D52" w:rsidRDefault="00F72D52" w:rsidP="004A2898">
      <w:pPr>
        <w:spacing w:after="0" w:line="240" w:lineRule="auto"/>
        <w:jc w:val="both"/>
        <w:rPr>
          <w:b/>
          <w:bCs/>
          <w:sz w:val="20"/>
          <w:szCs w:val="20"/>
        </w:rPr>
      </w:pPr>
    </w:p>
    <w:p w14:paraId="0308F46D" w14:textId="77777777" w:rsidR="00F54D5A" w:rsidRDefault="00F54D5A" w:rsidP="004A2898">
      <w:pPr>
        <w:spacing w:after="0" w:line="240" w:lineRule="auto"/>
        <w:jc w:val="both"/>
        <w:rPr>
          <w:b/>
          <w:bCs/>
          <w:sz w:val="20"/>
          <w:szCs w:val="20"/>
        </w:rPr>
      </w:pPr>
    </w:p>
    <w:p w14:paraId="0995BBD7" w14:textId="77777777" w:rsidR="00F54D5A" w:rsidRDefault="00F54D5A" w:rsidP="004A2898">
      <w:pPr>
        <w:spacing w:after="0" w:line="240" w:lineRule="auto"/>
        <w:jc w:val="both"/>
        <w:rPr>
          <w:b/>
          <w:bCs/>
          <w:sz w:val="20"/>
          <w:szCs w:val="20"/>
        </w:rPr>
      </w:pPr>
    </w:p>
    <w:p w14:paraId="5053CA19" w14:textId="77777777" w:rsidR="00F54D5A" w:rsidRDefault="00F54D5A" w:rsidP="00F54D5A">
      <w:pPr>
        <w:spacing w:after="0"/>
        <w:jc w:val="both"/>
        <w:rPr>
          <w:b/>
          <w:bCs/>
          <w:sz w:val="32"/>
          <w:szCs w:val="32"/>
        </w:rPr>
      </w:pPr>
    </w:p>
    <w:sectPr w:rsidR="00F54D5A" w:rsidSect="00C25182">
      <w:footerReference w:type="default" r:id="rId8"/>
      <w:pgSz w:w="12240" w:h="15840"/>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C1C2D" w14:textId="77777777" w:rsidR="000E7D2B" w:rsidRDefault="000E7D2B" w:rsidP="00F54D5A">
      <w:pPr>
        <w:spacing w:after="0" w:line="240" w:lineRule="auto"/>
      </w:pPr>
      <w:r>
        <w:separator/>
      </w:r>
    </w:p>
  </w:endnote>
  <w:endnote w:type="continuationSeparator" w:id="0">
    <w:p w14:paraId="739BC725" w14:textId="77777777" w:rsidR="000E7D2B" w:rsidRDefault="000E7D2B" w:rsidP="00F5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52D2C" w14:textId="77777777" w:rsidR="00F54D5A" w:rsidRPr="00F54D5A" w:rsidRDefault="00F54D5A">
    <w:pPr>
      <w:pStyle w:val="Footer"/>
      <w:rPr>
        <w:sz w:val="16"/>
        <w:szCs w:val="16"/>
      </w:rPr>
    </w:pPr>
    <w:r w:rsidRPr="00F54D5A">
      <w:rPr>
        <w:sz w:val="16"/>
        <w:szCs w:val="16"/>
      </w:rPr>
      <w:t>Meeting Minutes – Rev. 6</w:t>
    </w:r>
    <w:r>
      <w:rPr>
        <w:sz w:val="16"/>
        <w:szCs w:val="16"/>
      </w:rPr>
      <w:tab/>
    </w:r>
    <w:r>
      <w:rPr>
        <w:sz w:val="16"/>
        <w:szCs w:val="16"/>
      </w:rPr>
      <w:tab/>
      <w:t xml:space="preserve">Page </w:t>
    </w:r>
    <w:r w:rsidRPr="00F54D5A">
      <w:rPr>
        <w:sz w:val="16"/>
        <w:szCs w:val="16"/>
      </w:rPr>
      <w:fldChar w:fldCharType="begin"/>
    </w:r>
    <w:r w:rsidRPr="00F54D5A">
      <w:rPr>
        <w:sz w:val="16"/>
        <w:szCs w:val="16"/>
      </w:rPr>
      <w:instrText xml:space="preserve"> PAGE   \* MERGEFORMAT </w:instrText>
    </w:r>
    <w:r w:rsidRPr="00F54D5A">
      <w:rPr>
        <w:sz w:val="16"/>
        <w:szCs w:val="16"/>
      </w:rPr>
      <w:fldChar w:fldCharType="separate"/>
    </w:r>
    <w:r w:rsidR="00275573">
      <w:rPr>
        <w:noProof/>
        <w:sz w:val="16"/>
        <w:szCs w:val="16"/>
      </w:rPr>
      <w:t>1</w:t>
    </w:r>
    <w:r w:rsidRPr="00F54D5A">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ED386" w14:textId="77777777" w:rsidR="000E7D2B" w:rsidRDefault="000E7D2B" w:rsidP="00F54D5A">
      <w:pPr>
        <w:spacing w:after="0" w:line="240" w:lineRule="auto"/>
      </w:pPr>
      <w:r>
        <w:separator/>
      </w:r>
    </w:p>
  </w:footnote>
  <w:footnote w:type="continuationSeparator" w:id="0">
    <w:p w14:paraId="494DD8B6" w14:textId="77777777" w:rsidR="000E7D2B" w:rsidRDefault="000E7D2B" w:rsidP="00F54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D603F"/>
    <w:multiLevelType w:val="hybridMultilevel"/>
    <w:tmpl w:val="51E65B36"/>
    <w:lvl w:ilvl="0" w:tplc="02C2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27815"/>
    <w:multiLevelType w:val="hybridMultilevel"/>
    <w:tmpl w:val="923C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C37D3"/>
    <w:multiLevelType w:val="hybridMultilevel"/>
    <w:tmpl w:val="AFE8DDA8"/>
    <w:lvl w:ilvl="0" w:tplc="02C2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2D5FE5"/>
    <w:multiLevelType w:val="hybridMultilevel"/>
    <w:tmpl w:val="A2FE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98"/>
    <w:rsid w:val="000B79C7"/>
    <w:rsid w:val="000E7D2B"/>
    <w:rsid w:val="001028B3"/>
    <w:rsid w:val="002405E1"/>
    <w:rsid w:val="00275573"/>
    <w:rsid w:val="002E0270"/>
    <w:rsid w:val="00404FFB"/>
    <w:rsid w:val="004A2898"/>
    <w:rsid w:val="00634C1D"/>
    <w:rsid w:val="00645B66"/>
    <w:rsid w:val="006707B6"/>
    <w:rsid w:val="006A6932"/>
    <w:rsid w:val="006E77C6"/>
    <w:rsid w:val="006F6598"/>
    <w:rsid w:val="00732542"/>
    <w:rsid w:val="007918EC"/>
    <w:rsid w:val="00861253"/>
    <w:rsid w:val="008F5B0E"/>
    <w:rsid w:val="00A86648"/>
    <w:rsid w:val="00B57144"/>
    <w:rsid w:val="00BE7BB4"/>
    <w:rsid w:val="00C25182"/>
    <w:rsid w:val="00F54D5A"/>
    <w:rsid w:val="00F72D52"/>
    <w:rsid w:val="00F7383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9900"/>
  <w15:chartTrackingRefBased/>
  <w15:docId w15:val="{BB869D1A-A66F-4737-A30F-9C72242F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898"/>
    <w:pPr>
      <w:ind w:left="720"/>
      <w:contextualSpacing/>
    </w:pPr>
  </w:style>
  <w:style w:type="paragraph" w:styleId="Header">
    <w:name w:val="header"/>
    <w:basedOn w:val="Normal"/>
    <w:link w:val="HeaderChar"/>
    <w:uiPriority w:val="99"/>
    <w:unhideWhenUsed/>
    <w:rsid w:val="00F54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D5A"/>
  </w:style>
  <w:style w:type="paragraph" w:styleId="Footer">
    <w:name w:val="footer"/>
    <w:basedOn w:val="Normal"/>
    <w:link w:val="FooterChar"/>
    <w:uiPriority w:val="99"/>
    <w:unhideWhenUsed/>
    <w:rsid w:val="00F54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D5A"/>
  </w:style>
  <w:style w:type="character" w:styleId="Hyperlink">
    <w:name w:val="Hyperlink"/>
    <w:basedOn w:val="DefaultParagraphFont"/>
    <w:uiPriority w:val="99"/>
    <w:unhideWhenUsed/>
    <w:rsid w:val="00F54D5A"/>
    <w:rPr>
      <w:color w:val="0563C1" w:themeColor="hyperlink"/>
      <w:u w:val="single"/>
    </w:rPr>
  </w:style>
  <w:style w:type="paragraph" w:styleId="BalloonText">
    <w:name w:val="Balloon Text"/>
    <w:basedOn w:val="Normal"/>
    <w:link w:val="BalloonTextChar"/>
    <w:uiPriority w:val="99"/>
    <w:semiHidden/>
    <w:unhideWhenUsed/>
    <w:rsid w:val="00275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6690">
      <w:bodyDiv w:val="1"/>
      <w:marLeft w:val="0"/>
      <w:marRight w:val="0"/>
      <w:marTop w:val="0"/>
      <w:marBottom w:val="0"/>
      <w:divBdr>
        <w:top w:val="none" w:sz="0" w:space="0" w:color="auto"/>
        <w:left w:val="none" w:sz="0" w:space="0" w:color="auto"/>
        <w:bottom w:val="none" w:sz="0" w:space="0" w:color="auto"/>
        <w:right w:val="none" w:sz="0" w:space="0" w:color="auto"/>
      </w:divBdr>
    </w:div>
    <w:div w:id="16563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VETS</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Veterans' Agent</dc:creator>
  <cp:keywords/>
  <dc:description/>
  <cp:lastModifiedBy>Elaine Novia</cp:lastModifiedBy>
  <cp:revision>2</cp:revision>
  <cp:lastPrinted>2018-06-20T18:49:00Z</cp:lastPrinted>
  <dcterms:created xsi:type="dcterms:W3CDTF">2018-06-20T18:50:00Z</dcterms:created>
  <dcterms:modified xsi:type="dcterms:W3CDTF">2018-06-20T18:50:00Z</dcterms:modified>
</cp:coreProperties>
</file>