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EDTF Meeting Agenda January 25,  2016  6:00 PM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63"/>
        <w:ind w:right="5592"/>
      </w:pPr>
      <w:r>
        <w:rPr/>
        <w:t>Approval of minutes last meeting Discussion of use for Kiosk at Rail Trail</w:t>
      </w:r>
    </w:p>
    <w:p>
      <w:pPr>
        <w:pStyle w:val="BodyText"/>
        <w:ind w:right="4935"/>
      </w:pPr>
      <w:r>
        <w:rPr/>
        <w:t>Discussion for generating use of Gateway sign Goals for this year</w:t>
      </w:r>
    </w:p>
    <w:p>
      <w:pPr>
        <w:pStyle w:val="BodyText"/>
        <w:ind w:right="7792"/>
      </w:pPr>
      <w:r>
        <w:rPr/>
        <w:t>New Business Adjournment</w:t>
      </w:r>
    </w:p>
    <w:sectPr>
      <w:type w:val="continuous"/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Lucier</dc:creator>
  <dcterms:created xsi:type="dcterms:W3CDTF">2018-09-17T15:42:17Z</dcterms:created>
  <dcterms:modified xsi:type="dcterms:W3CDTF">2018-09-17T15:42:17Z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2018-09-17T00:00:00Z</vt:filetime>
  </property>
</Properties>
</file>