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B03D1" w:rsidP="00C27909">
            <w:pPr>
              <w:tabs>
                <w:tab w:val="left" w:pos="1695"/>
              </w:tabs>
              <w:jc w:val="both"/>
              <w:rPr>
                <w:sz w:val="20"/>
                <w:szCs w:val="20"/>
              </w:rPr>
            </w:pPr>
            <w:r>
              <w:rPr>
                <w:sz w:val="20"/>
                <w:szCs w:val="20"/>
              </w:rPr>
              <w:t>Cemetery Trustees</w:t>
            </w:r>
            <w:r w:rsidR="00D30F4C">
              <w:rPr>
                <w:sz w:val="20"/>
                <w:szCs w:val="20"/>
              </w:rPr>
              <w:tab/>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B03D1" w:rsidP="00E34CC4">
            <w:pPr>
              <w:jc w:val="both"/>
              <w:rPr>
                <w:sz w:val="20"/>
                <w:szCs w:val="20"/>
              </w:rPr>
            </w:pPr>
            <w:r>
              <w:rPr>
                <w:sz w:val="20"/>
                <w:szCs w:val="20"/>
              </w:rPr>
              <w:t>12/19/2018</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B03D1" w:rsidP="00151DDA">
            <w:pPr>
              <w:jc w:val="both"/>
              <w:rPr>
                <w:sz w:val="20"/>
                <w:szCs w:val="20"/>
              </w:rPr>
            </w:pPr>
            <w:r>
              <w:rPr>
                <w:sz w:val="20"/>
                <w:szCs w:val="20"/>
              </w:rPr>
              <w:t>Town Hall</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B03D1" w:rsidP="00151DDA">
            <w:pPr>
              <w:jc w:val="both"/>
              <w:rPr>
                <w:sz w:val="20"/>
                <w:szCs w:val="20"/>
              </w:rPr>
            </w:pPr>
            <w:r>
              <w:rPr>
                <w:sz w:val="20"/>
                <w:szCs w:val="20"/>
              </w:rPr>
              <w:t>Room 210</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B03D1" w:rsidP="00204FD8">
            <w:pPr>
              <w:jc w:val="both"/>
              <w:rPr>
                <w:sz w:val="20"/>
                <w:szCs w:val="20"/>
              </w:rPr>
            </w:pPr>
            <w:r>
              <w:rPr>
                <w:sz w:val="20"/>
                <w:szCs w:val="20"/>
              </w:rPr>
              <w:t>Jan. 4, 2019</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B03D1" w:rsidP="00151DDA">
            <w:pPr>
              <w:jc w:val="both"/>
              <w:rPr>
                <w:sz w:val="20"/>
                <w:szCs w:val="20"/>
              </w:rPr>
            </w:pPr>
            <w:r>
              <w:rPr>
                <w:sz w:val="20"/>
                <w:szCs w:val="20"/>
              </w:rPr>
              <w:t>Jack McCormick</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B03D1" w:rsidTr="004B03D1">
        <w:tc>
          <w:tcPr>
            <w:tcW w:w="8640" w:type="dxa"/>
            <w:vAlign w:val="center"/>
          </w:tcPr>
          <w:p w:rsidR="004B03D1" w:rsidRDefault="004B03D1" w:rsidP="00AB1DFC">
            <w:pPr>
              <w:jc w:val="center"/>
              <w:rPr>
                <w:b/>
                <w:bCs/>
                <w:sz w:val="28"/>
                <w:szCs w:val="28"/>
              </w:rPr>
            </w:pPr>
            <w:r>
              <w:rPr>
                <w:b/>
                <w:bCs/>
                <w:sz w:val="28"/>
                <w:szCs w:val="28"/>
              </w:rPr>
              <w:t>Agenda:</w:t>
            </w:r>
          </w:p>
          <w:p w:rsidR="004B03D1" w:rsidRPr="004B03D1" w:rsidRDefault="004B03D1" w:rsidP="00AB1DFC">
            <w:pPr>
              <w:jc w:val="center"/>
              <w:rPr>
                <w:b/>
                <w:bCs/>
                <w:sz w:val="28"/>
                <w:szCs w:val="28"/>
              </w:rPr>
            </w:pPr>
            <w:r>
              <w:rPr>
                <w:b/>
                <w:bCs/>
                <w:sz w:val="28"/>
                <w:szCs w:val="28"/>
              </w:rPr>
              <w:t xml:space="preserve">Meet with Rep. O’Day and Senator Chandler concerning access to </w:t>
            </w:r>
            <w:r w:rsidRPr="004B03D1">
              <w:rPr>
                <w:b/>
                <w:bCs/>
                <w:sz w:val="28"/>
                <w:szCs w:val="28"/>
                <w:u w:val="single"/>
              </w:rPr>
              <w:t>new</w:t>
            </w:r>
            <w:r>
              <w:rPr>
                <w:b/>
                <w:bCs/>
                <w:sz w:val="28"/>
                <w:szCs w:val="28"/>
              </w:rPr>
              <w:t xml:space="preserve"> Cemetery </w:t>
            </w:r>
          </w:p>
        </w:tc>
      </w:tr>
      <w:tr w:rsidR="004B03D1" w:rsidTr="004B03D1">
        <w:tc>
          <w:tcPr>
            <w:tcW w:w="8640" w:type="dxa"/>
            <w:vAlign w:val="center"/>
          </w:tcPr>
          <w:p w:rsidR="004B03D1" w:rsidRPr="00E10F1F" w:rsidRDefault="004B03D1" w:rsidP="00E10F1F">
            <w:pPr>
              <w:rPr>
                <w:b/>
                <w:bCs/>
                <w:sz w:val="24"/>
                <w:szCs w:val="24"/>
              </w:rPr>
            </w:pPr>
          </w:p>
        </w:tc>
      </w:tr>
      <w:tr w:rsidR="004B03D1" w:rsidTr="004B03D1">
        <w:trPr>
          <w:trHeight w:val="504"/>
        </w:trPr>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bookmarkStart w:id="0" w:name="_GoBack"/>
            <w:bookmarkEnd w:id="0"/>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rPr>
          <w:trHeight w:val="207"/>
        </w:trPr>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r w:rsidR="004B03D1" w:rsidTr="004B03D1">
        <w:tc>
          <w:tcPr>
            <w:tcW w:w="8640" w:type="dxa"/>
            <w:vAlign w:val="center"/>
          </w:tcPr>
          <w:p w:rsidR="004B03D1" w:rsidRPr="00460632" w:rsidRDefault="004B03D1"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E6" w:rsidRDefault="005854E6" w:rsidP="002F32D0">
      <w:pPr>
        <w:spacing w:after="0" w:line="240" w:lineRule="auto"/>
      </w:pPr>
      <w:r>
        <w:separator/>
      </w:r>
    </w:p>
  </w:endnote>
  <w:endnote w:type="continuationSeparator" w:id="0">
    <w:p w:rsidR="005854E6" w:rsidRDefault="005854E6"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E6" w:rsidRDefault="005854E6" w:rsidP="002F32D0">
      <w:pPr>
        <w:spacing w:after="0" w:line="240" w:lineRule="auto"/>
      </w:pPr>
      <w:r>
        <w:separator/>
      </w:r>
    </w:p>
  </w:footnote>
  <w:footnote w:type="continuationSeparator" w:id="0">
    <w:p w:rsidR="005854E6" w:rsidRDefault="005854E6"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F18E1"/>
    <w:rsid w:val="00204FD8"/>
    <w:rsid w:val="002F32D0"/>
    <w:rsid w:val="004110E2"/>
    <w:rsid w:val="004A52CF"/>
    <w:rsid w:val="004B03D1"/>
    <w:rsid w:val="005854E6"/>
    <w:rsid w:val="00634C1D"/>
    <w:rsid w:val="008011E2"/>
    <w:rsid w:val="00B83509"/>
    <w:rsid w:val="00C25182"/>
    <w:rsid w:val="00C27909"/>
    <w:rsid w:val="00D30F4C"/>
    <w:rsid w:val="00E10252"/>
    <w:rsid w:val="00E10F1F"/>
    <w:rsid w:val="00E34CC4"/>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cp:lastPrinted>2017-09-20T19:37:00Z</cp:lastPrinted>
  <dcterms:created xsi:type="dcterms:W3CDTF">2018-12-19T21:44:00Z</dcterms:created>
  <dcterms:modified xsi:type="dcterms:W3CDTF">2018-12-19T21:44:00Z</dcterms:modified>
</cp:coreProperties>
</file>