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13" w:rsidRPr="006E5DF3" w:rsidRDefault="006E5DF3" w:rsidP="006E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F3">
        <w:rPr>
          <w:rFonts w:ascii="Times New Roman" w:hAnsi="Times New Roman" w:cs="Times New Roman"/>
          <w:b/>
          <w:sz w:val="24"/>
          <w:szCs w:val="24"/>
        </w:rPr>
        <w:t>Bylaws Committee Meeting</w:t>
      </w:r>
    </w:p>
    <w:p w:rsidR="006E5DF3" w:rsidRDefault="006E5DF3" w:rsidP="006E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F3">
        <w:rPr>
          <w:rFonts w:ascii="Times New Roman" w:hAnsi="Times New Roman" w:cs="Times New Roman"/>
          <w:b/>
          <w:sz w:val="24"/>
          <w:szCs w:val="24"/>
        </w:rPr>
        <w:t>October 17, 2019</w:t>
      </w:r>
    </w:p>
    <w:p w:rsidR="006E5DF3" w:rsidRPr="006E5DF3" w:rsidRDefault="006E5DF3" w:rsidP="006E5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F3" w:rsidRDefault="006E5DF3" w:rsidP="006E5DF3">
      <w:pPr>
        <w:rPr>
          <w:rFonts w:ascii="Times New Roman" w:hAnsi="Times New Roman" w:cs="Times New Roman"/>
          <w:sz w:val="24"/>
          <w:szCs w:val="24"/>
        </w:rPr>
      </w:pPr>
      <w:r w:rsidRPr="00E43B66">
        <w:rPr>
          <w:rFonts w:ascii="Times New Roman" w:hAnsi="Times New Roman" w:cs="Times New Roman"/>
          <w:sz w:val="24"/>
          <w:szCs w:val="24"/>
          <w:u w:val="single"/>
        </w:rPr>
        <w:t>Members in Attendance</w:t>
      </w:r>
      <w:r>
        <w:rPr>
          <w:rFonts w:ascii="Times New Roman" w:hAnsi="Times New Roman" w:cs="Times New Roman"/>
          <w:sz w:val="24"/>
          <w:szCs w:val="24"/>
        </w:rPr>
        <w:t>: Jonathan Meindersma, Sarah Miles, Elaine Novia</w:t>
      </w:r>
    </w:p>
    <w:p w:rsidR="006E5DF3" w:rsidRDefault="006E5DF3" w:rsidP="006E5DF3">
      <w:pPr>
        <w:rPr>
          <w:rFonts w:ascii="Times New Roman" w:hAnsi="Times New Roman" w:cs="Times New Roman"/>
          <w:sz w:val="24"/>
          <w:szCs w:val="24"/>
        </w:rPr>
      </w:pPr>
      <w:r w:rsidRPr="00E43B66">
        <w:rPr>
          <w:rFonts w:ascii="Times New Roman" w:hAnsi="Times New Roman" w:cs="Times New Roman"/>
          <w:sz w:val="24"/>
          <w:szCs w:val="24"/>
          <w:u w:val="single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Patrick Crowley, David Mercurio </w:t>
      </w:r>
    </w:p>
    <w:p w:rsidR="006E5DF3" w:rsidRDefault="006E5DF3" w:rsidP="006E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Meindersma, Chairman, called the meeting to order at 7:10 pm</w:t>
      </w:r>
    </w:p>
    <w:p w:rsidR="006E5DF3" w:rsidRDefault="006E5DF3" w:rsidP="006E5DF3">
      <w:pPr>
        <w:rPr>
          <w:rFonts w:ascii="Times New Roman" w:hAnsi="Times New Roman" w:cs="Times New Roman"/>
          <w:sz w:val="24"/>
          <w:szCs w:val="24"/>
        </w:rPr>
      </w:pPr>
      <w:r w:rsidRPr="00507B13">
        <w:rPr>
          <w:rFonts w:ascii="Times New Roman" w:hAnsi="Times New Roman" w:cs="Times New Roman"/>
          <w:sz w:val="24"/>
          <w:szCs w:val="24"/>
          <w:u w:val="single"/>
        </w:rPr>
        <w:t>First order of business</w:t>
      </w:r>
      <w:r>
        <w:rPr>
          <w:rFonts w:ascii="Times New Roman" w:hAnsi="Times New Roman" w:cs="Times New Roman"/>
          <w:sz w:val="24"/>
          <w:szCs w:val="24"/>
        </w:rPr>
        <w:t>:  Discussion regarding the responsibility of the Committee to review all bylaws every five years. We need to begin this review. It was suggested that we schedule a meeting on November 19, 2019 to begin this process. Elaine Novia will email all members, coordinate the date and post the meeting.</w:t>
      </w:r>
    </w:p>
    <w:p w:rsidR="006E5DF3" w:rsidRDefault="006E5DF3" w:rsidP="006E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Warrant Articles – warrant </w:t>
      </w:r>
      <w:r w:rsidR="002935BC">
        <w:rPr>
          <w:rFonts w:ascii="Times New Roman" w:hAnsi="Times New Roman" w:cs="Times New Roman"/>
          <w:sz w:val="24"/>
          <w:szCs w:val="24"/>
        </w:rPr>
        <w:t>attached for reference to each Article</w:t>
      </w:r>
    </w:p>
    <w:p w:rsidR="006E5DF3" w:rsidRDefault="006E5DF3" w:rsidP="006E5DF3">
      <w:pPr>
        <w:rPr>
          <w:rFonts w:ascii="Times New Roman" w:hAnsi="Times New Roman" w:cs="Times New Roman"/>
          <w:sz w:val="24"/>
          <w:szCs w:val="24"/>
        </w:rPr>
      </w:pPr>
      <w:r w:rsidRPr="00507B13">
        <w:rPr>
          <w:rFonts w:ascii="Times New Roman" w:hAnsi="Times New Roman" w:cs="Times New Roman"/>
          <w:sz w:val="24"/>
          <w:szCs w:val="24"/>
          <w:u w:val="single"/>
        </w:rPr>
        <w:t>Article 6</w:t>
      </w:r>
      <w:r>
        <w:rPr>
          <w:rFonts w:ascii="Times New Roman" w:hAnsi="Times New Roman" w:cs="Times New Roman"/>
          <w:sz w:val="24"/>
          <w:szCs w:val="24"/>
        </w:rPr>
        <w:t xml:space="preserve"> – the Bylaws committee does not weigh in on MGL acceptances</w:t>
      </w:r>
    </w:p>
    <w:p w:rsidR="006E5DF3" w:rsidRDefault="006E5DF3" w:rsidP="006E5DF3">
      <w:pPr>
        <w:rPr>
          <w:rFonts w:ascii="Times New Roman" w:hAnsi="Times New Roman" w:cs="Times New Roman"/>
          <w:sz w:val="24"/>
          <w:szCs w:val="24"/>
        </w:rPr>
      </w:pPr>
      <w:r w:rsidRPr="00507B13">
        <w:rPr>
          <w:rFonts w:ascii="Times New Roman" w:hAnsi="Times New Roman" w:cs="Times New Roman"/>
          <w:sz w:val="24"/>
          <w:szCs w:val="24"/>
          <w:u w:val="single"/>
        </w:rPr>
        <w:t>Article 12</w:t>
      </w:r>
      <w:r>
        <w:rPr>
          <w:rFonts w:ascii="Times New Roman" w:hAnsi="Times New Roman" w:cs="Times New Roman"/>
          <w:sz w:val="24"/>
          <w:szCs w:val="24"/>
        </w:rPr>
        <w:t xml:space="preserve"> – this Article speaks to gender inclusion. It </w:t>
      </w:r>
      <w:r w:rsidR="00B2041D"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8C73DE">
        <w:rPr>
          <w:rFonts w:ascii="Times New Roman" w:hAnsi="Times New Roman" w:cs="Times New Roman"/>
          <w:sz w:val="24"/>
          <w:szCs w:val="24"/>
        </w:rPr>
        <w:t>actually address a</w:t>
      </w:r>
      <w:r>
        <w:rPr>
          <w:rFonts w:ascii="Times New Roman" w:hAnsi="Times New Roman" w:cs="Times New Roman"/>
          <w:sz w:val="24"/>
          <w:szCs w:val="24"/>
        </w:rPr>
        <w:t xml:space="preserve"> bylaw so the committee does not weigh in on this</w:t>
      </w:r>
      <w:r w:rsidR="008C73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Article 13 goes on to address the bylaw </w:t>
      </w:r>
      <w:r w:rsidR="002935BC">
        <w:rPr>
          <w:rFonts w:ascii="Times New Roman" w:hAnsi="Times New Roman" w:cs="Times New Roman"/>
          <w:sz w:val="24"/>
          <w:szCs w:val="24"/>
        </w:rPr>
        <w:t>impacted by</w:t>
      </w:r>
      <w:r w:rsidR="008C73DE">
        <w:rPr>
          <w:rFonts w:ascii="Times New Roman" w:hAnsi="Times New Roman" w:cs="Times New Roman"/>
          <w:sz w:val="24"/>
          <w:szCs w:val="24"/>
        </w:rPr>
        <w:t xml:space="preserve"> this Article</w:t>
      </w:r>
    </w:p>
    <w:p w:rsidR="006E5DF3" w:rsidRDefault="006E5DF3" w:rsidP="006E5DF3">
      <w:pPr>
        <w:rPr>
          <w:rFonts w:ascii="Times New Roman" w:hAnsi="Times New Roman" w:cs="Times New Roman"/>
          <w:sz w:val="24"/>
          <w:szCs w:val="24"/>
        </w:rPr>
      </w:pPr>
      <w:r w:rsidRPr="00507B13">
        <w:rPr>
          <w:rFonts w:ascii="Times New Roman" w:hAnsi="Times New Roman" w:cs="Times New Roman"/>
          <w:sz w:val="24"/>
          <w:szCs w:val="24"/>
          <w:u w:val="single"/>
        </w:rPr>
        <w:t>Article 13</w:t>
      </w:r>
      <w:r>
        <w:rPr>
          <w:rFonts w:ascii="Times New Roman" w:hAnsi="Times New Roman" w:cs="Times New Roman"/>
          <w:sz w:val="24"/>
          <w:szCs w:val="24"/>
        </w:rPr>
        <w:t xml:space="preserve"> – Assuming Article 12 passes, </w:t>
      </w:r>
      <w:r w:rsidR="00B204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was moved </w:t>
      </w:r>
      <w:r w:rsidR="00E43B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Sarah Miles</w:t>
      </w:r>
      <w:r w:rsidR="00E43B66">
        <w:rPr>
          <w:rFonts w:ascii="Times New Roman" w:hAnsi="Times New Roman" w:cs="Times New Roman"/>
          <w:sz w:val="24"/>
          <w:szCs w:val="24"/>
        </w:rPr>
        <w:t xml:space="preserve">) </w:t>
      </w:r>
      <w:r w:rsidR="00507B13">
        <w:rPr>
          <w:rFonts w:ascii="Times New Roman" w:hAnsi="Times New Roman" w:cs="Times New Roman"/>
          <w:sz w:val="24"/>
          <w:szCs w:val="24"/>
        </w:rPr>
        <w:t xml:space="preserve">and </w:t>
      </w:r>
      <w:r w:rsidR="00E43B66">
        <w:rPr>
          <w:rFonts w:ascii="Times New Roman" w:hAnsi="Times New Roman" w:cs="Times New Roman"/>
          <w:sz w:val="24"/>
          <w:szCs w:val="24"/>
        </w:rPr>
        <w:t>second</w:t>
      </w:r>
      <w:r w:rsidR="00507B13">
        <w:rPr>
          <w:rFonts w:ascii="Times New Roman" w:hAnsi="Times New Roman" w:cs="Times New Roman"/>
          <w:sz w:val="24"/>
          <w:szCs w:val="24"/>
        </w:rPr>
        <w:t>ed</w:t>
      </w:r>
      <w:r w:rsidR="00E43B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Elaine Novia</w:t>
      </w:r>
      <w:r w:rsidR="00E43B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recommend the passage of </w:t>
      </w:r>
      <w:r w:rsidR="0011682B">
        <w:rPr>
          <w:rFonts w:ascii="Times New Roman" w:hAnsi="Times New Roman" w:cs="Times New Roman"/>
          <w:sz w:val="24"/>
          <w:szCs w:val="24"/>
        </w:rPr>
        <w:t xml:space="preserve">Article 13 to </w:t>
      </w:r>
      <w:r>
        <w:rPr>
          <w:rFonts w:ascii="Times New Roman" w:hAnsi="Times New Roman" w:cs="Times New Roman"/>
          <w:sz w:val="24"/>
          <w:szCs w:val="24"/>
        </w:rPr>
        <w:t xml:space="preserve">update the language in Town’s General, Zoning and Personnel bylaws. </w:t>
      </w:r>
      <w:r w:rsidR="002935BC">
        <w:rPr>
          <w:rFonts w:ascii="Times New Roman" w:hAnsi="Times New Roman" w:cs="Times New Roman"/>
          <w:sz w:val="24"/>
          <w:szCs w:val="24"/>
        </w:rPr>
        <w:t xml:space="preserve">Vote: </w:t>
      </w:r>
      <w:r w:rsidR="00E43B66">
        <w:rPr>
          <w:rFonts w:ascii="Times New Roman" w:hAnsi="Times New Roman" w:cs="Times New Roman"/>
          <w:sz w:val="24"/>
          <w:szCs w:val="24"/>
        </w:rPr>
        <w:t>Y</w:t>
      </w:r>
      <w:r w:rsidR="002935BC">
        <w:rPr>
          <w:rFonts w:ascii="Times New Roman" w:hAnsi="Times New Roman" w:cs="Times New Roman"/>
          <w:sz w:val="24"/>
          <w:szCs w:val="24"/>
        </w:rPr>
        <w:t>ea</w:t>
      </w:r>
      <w:r w:rsidR="00E43B66">
        <w:rPr>
          <w:rFonts w:ascii="Times New Roman" w:hAnsi="Times New Roman" w:cs="Times New Roman"/>
          <w:sz w:val="24"/>
          <w:szCs w:val="24"/>
        </w:rPr>
        <w:t>: 3, Nay 0. Bylaw Committee recommends passage</w:t>
      </w:r>
      <w:r w:rsidR="00633F58">
        <w:rPr>
          <w:rFonts w:ascii="Times New Roman" w:hAnsi="Times New Roman" w:cs="Times New Roman"/>
          <w:sz w:val="24"/>
          <w:szCs w:val="24"/>
        </w:rPr>
        <w:t xml:space="preserve"> of Article 13</w:t>
      </w:r>
      <w:r w:rsidR="00E43B66">
        <w:rPr>
          <w:rFonts w:ascii="Times New Roman" w:hAnsi="Times New Roman" w:cs="Times New Roman"/>
          <w:sz w:val="24"/>
          <w:szCs w:val="24"/>
        </w:rPr>
        <w:t>.</w:t>
      </w:r>
    </w:p>
    <w:p w:rsidR="002D3CA2" w:rsidRDefault="002D3CA2" w:rsidP="006E5DF3">
      <w:pPr>
        <w:rPr>
          <w:rFonts w:ascii="Times New Roman" w:hAnsi="Times New Roman" w:cs="Times New Roman"/>
          <w:sz w:val="24"/>
          <w:szCs w:val="24"/>
        </w:rPr>
      </w:pPr>
      <w:r w:rsidRPr="00507B13">
        <w:rPr>
          <w:rFonts w:ascii="Times New Roman" w:hAnsi="Times New Roman" w:cs="Times New Roman"/>
          <w:sz w:val="24"/>
          <w:szCs w:val="24"/>
          <w:u w:val="single"/>
        </w:rPr>
        <w:t>Article 14</w:t>
      </w:r>
      <w:r>
        <w:rPr>
          <w:rFonts w:ascii="Times New Roman" w:hAnsi="Times New Roman" w:cs="Times New Roman"/>
          <w:sz w:val="24"/>
          <w:szCs w:val="24"/>
        </w:rPr>
        <w:t xml:space="preserve"> – It was moved (Elaine Novia) and seconded (Sarah Miles) to recommend approval </w:t>
      </w:r>
      <w:proofErr w:type="gramStart"/>
      <w:r>
        <w:rPr>
          <w:rFonts w:ascii="Times New Roman" w:hAnsi="Times New Roman" w:cs="Times New Roman"/>
          <w:sz w:val="24"/>
          <w:szCs w:val="24"/>
        </w:rPr>
        <w:t>of  Article</w:t>
      </w:r>
      <w:proofErr w:type="gramEnd"/>
      <w:r w:rsidR="00633F58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 Discussion: The grievance procedure was updated in regard to how many days were allowed for</w:t>
      </w:r>
      <w:r w:rsidR="00B2041D">
        <w:rPr>
          <w:rFonts w:ascii="Times New Roman" w:hAnsi="Times New Roman" w:cs="Times New Roman"/>
          <w:sz w:val="24"/>
          <w:szCs w:val="24"/>
        </w:rPr>
        <w:t xml:space="preserve"> original complaint</w:t>
      </w:r>
      <w:proofErr w:type="gramStart"/>
      <w:r w:rsidR="00B204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Vote: Yea: 3 Bylaw Committee r</w:t>
      </w:r>
      <w:r w:rsidR="00633F58">
        <w:rPr>
          <w:rFonts w:ascii="Times New Roman" w:hAnsi="Times New Roman" w:cs="Times New Roman"/>
          <w:sz w:val="24"/>
          <w:szCs w:val="24"/>
        </w:rPr>
        <w:t>ecommends passage of Article 14.</w:t>
      </w:r>
    </w:p>
    <w:p w:rsidR="0011682B" w:rsidRDefault="002D3CA2" w:rsidP="0011682B">
      <w:pPr>
        <w:rPr>
          <w:rFonts w:ascii="Times New Roman" w:hAnsi="Times New Roman" w:cs="Times New Roman"/>
          <w:sz w:val="24"/>
          <w:szCs w:val="24"/>
        </w:rPr>
      </w:pPr>
      <w:r w:rsidRPr="00507B13">
        <w:rPr>
          <w:rFonts w:ascii="Times New Roman" w:hAnsi="Times New Roman" w:cs="Times New Roman"/>
          <w:sz w:val="24"/>
          <w:szCs w:val="24"/>
          <w:u w:val="single"/>
        </w:rPr>
        <w:t>Article 15</w:t>
      </w:r>
      <w:r w:rsidR="0011682B">
        <w:rPr>
          <w:rFonts w:ascii="Times New Roman" w:hAnsi="Times New Roman" w:cs="Times New Roman"/>
          <w:sz w:val="24"/>
          <w:szCs w:val="24"/>
        </w:rPr>
        <w:t xml:space="preserve">   - It was moved (</w:t>
      </w:r>
      <w:r>
        <w:rPr>
          <w:rFonts w:ascii="Times New Roman" w:hAnsi="Times New Roman" w:cs="Times New Roman"/>
          <w:sz w:val="24"/>
          <w:szCs w:val="24"/>
        </w:rPr>
        <w:t>Sarah Miles)</w:t>
      </w:r>
      <w:r w:rsidR="0011682B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168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Jonathan Meindersma)</w:t>
      </w:r>
      <w:r w:rsidR="0011682B">
        <w:rPr>
          <w:rFonts w:ascii="Times New Roman" w:hAnsi="Times New Roman" w:cs="Times New Roman"/>
          <w:sz w:val="24"/>
          <w:szCs w:val="24"/>
        </w:rPr>
        <w:t xml:space="preserve"> to recommend passage of Articl</w:t>
      </w:r>
      <w:r w:rsidR="00633F58">
        <w:rPr>
          <w:rFonts w:ascii="Times New Roman" w:hAnsi="Times New Roman" w:cs="Times New Roman"/>
          <w:sz w:val="24"/>
          <w:szCs w:val="24"/>
        </w:rPr>
        <w:t>e 15.</w:t>
      </w:r>
      <w:r w:rsidR="0011682B">
        <w:rPr>
          <w:rFonts w:ascii="Times New Roman" w:hAnsi="Times New Roman" w:cs="Times New Roman"/>
          <w:sz w:val="24"/>
          <w:szCs w:val="24"/>
        </w:rPr>
        <w:t xml:space="preserve"> Discussion: Although wording is confusing/inaccurate, it was possible to conclude that the goal is to provide consistency to the number of personal hours available to part-time and fractional-time employees. Vote: Yea – 2, Nay – 0, Abstain 1. Bylaw Committee recommends passage</w:t>
      </w:r>
      <w:r w:rsidR="00633F58">
        <w:rPr>
          <w:rFonts w:ascii="Times New Roman" w:hAnsi="Times New Roman" w:cs="Times New Roman"/>
          <w:sz w:val="24"/>
          <w:szCs w:val="24"/>
        </w:rPr>
        <w:t xml:space="preserve"> of Article 15</w:t>
      </w:r>
      <w:r w:rsidR="0011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CA2" w:rsidRDefault="002D3CA2" w:rsidP="0011682B">
      <w:pPr>
        <w:rPr>
          <w:rFonts w:ascii="Times New Roman" w:hAnsi="Times New Roman" w:cs="Times New Roman"/>
          <w:sz w:val="24"/>
          <w:szCs w:val="24"/>
        </w:rPr>
      </w:pPr>
      <w:r w:rsidRPr="00507B13">
        <w:rPr>
          <w:rFonts w:ascii="Times New Roman" w:hAnsi="Times New Roman" w:cs="Times New Roman"/>
          <w:sz w:val="24"/>
          <w:szCs w:val="24"/>
          <w:u w:val="single"/>
        </w:rPr>
        <w:t>Article 16</w:t>
      </w:r>
      <w:r>
        <w:rPr>
          <w:rFonts w:ascii="Times New Roman" w:hAnsi="Times New Roman" w:cs="Times New Roman"/>
          <w:sz w:val="24"/>
          <w:szCs w:val="24"/>
        </w:rPr>
        <w:t xml:space="preserve"> – It was moved (Elaine Novia) and seconded (Sarah Miles)</w:t>
      </w:r>
      <w:r w:rsidR="00507B13">
        <w:rPr>
          <w:rFonts w:ascii="Times New Roman" w:hAnsi="Times New Roman" w:cs="Times New Roman"/>
          <w:sz w:val="24"/>
          <w:szCs w:val="24"/>
        </w:rPr>
        <w:t xml:space="preserve"> to recommend approval of Article</w:t>
      </w:r>
      <w:r w:rsidR="00633F58">
        <w:rPr>
          <w:rFonts w:ascii="Times New Roman" w:hAnsi="Times New Roman" w:cs="Times New Roman"/>
          <w:sz w:val="24"/>
          <w:szCs w:val="24"/>
        </w:rPr>
        <w:t xml:space="preserve"> 16</w:t>
      </w:r>
      <w:r w:rsidR="00507B13">
        <w:rPr>
          <w:rFonts w:ascii="Times New Roman" w:hAnsi="Times New Roman" w:cs="Times New Roman"/>
          <w:sz w:val="24"/>
          <w:szCs w:val="24"/>
        </w:rPr>
        <w:t xml:space="preserve">. Discussion: Union contract addresses this issue. Vote: Yea: 3, </w:t>
      </w:r>
      <w:proofErr w:type="gramStart"/>
      <w:r w:rsidR="00507B13">
        <w:rPr>
          <w:rFonts w:ascii="Times New Roman" w:hAnsi="Times New Roman" w:cs="Times New Roman"/>
          <w:sz w:val="24"/>
          <w:szCs w:val="24"/>
        </w:rPr>
        <w:t>Nay</w:t>
      </w:r>
      <w:proofErr w:type="gramEnd"/>
      <w:r w:rsidR="00507B13">
        <w:rPr>
          <w:rFonts w:ascii="Times New Roman" w:hAnsi="Times New Roman" w:cs="Times New Roman"/>
          <w:sz w:val="24"/>
          <w:szCs w:val="24"/>
        </w:rPr>
        <w:t>, 0.</w:t>
      </w:r>
      <w:r w:rsidR="00633F58">
        <w:rPr>
          <w:rFonts w:ascii="Times New Roman" w:hAnsi="Times New Roman" w:cs="Times New Roman"/>
          <w:sz w:val="24"/>
          <w:szCs w:val="24"/>
        </w:rPr>
        <w:t xml:space="preserve"> Bylaws committee recommends passage of Article 16.</w:t>
      </w:r>
    </w:p>
    <w:p w:rsidR="00507B13" w:rsidRDefault="00507B13" w:rsidP="0011682B">
      <w:pPr>
        <w:rPr>
          <w:rFonts w:ascii="Times New Roman" w:hAnsi="Times New Roman" w:cs="Times New Roman"/>
          <w:sz w:val="24"/>
          <w:szCs w:val="24"/>
        </w:rPr>
      </w:pPr>
      <w:r w:rsidRPr="00633F58">
        <w:rPr>
          <w:rFonts w:ascii="Times New Roman" w:hAnsi="Times New Roman" w:cs="Times New Roman"/>
          <w:sz w:val="24"/>
          <w:szCs w:val="24"/>
          <w:u w:val="single"/>
        </w:rPr>
        <w:t>Article 17</w:t>
      </w:r>
      <w:r>
        <w:rPr>
          <w:rFonts w:ascii="Times New Roman" w:hAnsi="Times New Roman" w:cs="Times New Roman"/>
          <w:sz w:val="24"/>
          <w:szCs w:val="24"/>
        </w:rPr>
        <w:t xml:space="preserve"> – It was moved (Sarah Miles</w:t>
      </w:r>
      <w:r w:rsidR="00B204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seconded (Jonathan Meindersma) to NOT recommend approval of Article</w:t>
      </w:r>
      <w:r w:rsidR="00633F58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. Discussion: with little knowledge of rules and procedures/protocol of Emergence Fire Personnel, it was suggested that we cannot recommend approval or denial of this Article. One member believes FLSA guidelines endorses or allows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town to </w:t>
      </w:r>
      <w:r w:rsidR="00633F58">
        <w:rPr>
          <w:rFonts w:ascii="Times New Roman" w:hAnsi="Times New Roman" w:cs="Times New Roman"/>
          <w:sz w:val="24"/>
          <w:szCs w:val="24"/>
        </w:rPr>
        <w:t>regulate in this way. Vote: Yea – 1, Nay- 2. Motion fails. The Bylaws Committee has no recommendation for Article 17.</w:t>
      </w:r>
    </w:p>
    <w:p w:rsidR="00633F58" w:rsidRDefault="00633F58" w:rsidP="0011682B">
      <w:pPr>
        <w:rPr>
          <w:rFonts w:ascii="Times New Roman" w:hAnsi="Times New Roman" w:cs="Times New Roman"/>
          <w:sz w:val="24"/>
          <w:szCs w:val="24"/>
        </w:rPr>
      </w:pPr>
      <w:r w:rsidRPr="00633F58">
        <w:rPr>
          <w:rFonts w:ascii="Times New Roman" w:hAnsi="Times New Roman" w:cs="Times New Roman"/>
          <w:sz w:val="24"/>
          <w:szCs w:val="24"/>
          <w:u w:val="single"/>
        </w:rPr>
        <w:t>Article 18</w:t>
      </w:r>
      <w:r>
        <w:rPr>
          <w:rFonts w:ascii="Times New Roman" w:hAnsi="Times New Roman" w:cs="Times New Roman"/>
          <w:sz w:val="24"/>
          <w:szCs w:val="24"/>
        </w:rPr>
        <w:t xml:space="preserve"> – It was moved (Elaine Novia) and seconded (Jonathan Meindersma) to recommend approval of Article 18. Discussion: This change in wording makes sense in changing the wording to reflect that the Emergency Fire Personnel work on a 24-hour day. Vote: Yea – 3, Nay- 0. Bylaw Committee recommends passage of Article 18. </w:t>
      </w:r>
    </w:p>
    <w:p w:rsidR="00633F58" w:rsidRDefault="00633F58" w:rsidP="0011682B">
      <w:pPr>
        <w:rPr>
          <w:rFonts w:ascii="Times New Roman" w:hAnsi="Times New Roman" w:cs="Times New Roman"/>
          <w:sz w:val="24"/>
          <w:szCs w:val="24"/>
        </w:rPr>
      </w:pPr>
      <w:r w:rsidRPr="00D7541C">
        <w:rPr>
          <w:rFonts w:ascii="Times New Roman" w:hAnsi="Times New Roman" w:cs="Times New Roman"/>
          <w:sz w:val="24"/>
          <w:szCs w:val="24"/>
          <w:u w:val="single"/>
        </w:rPr>
        <w:t>Article 19</w:t>
      </w:r>
      <w:r>
        <w:rPr>
          <w:rFonts w:ascii="Times New Roman" w:hAnsi="Times New Roman" w:cs="Times New Roman"/>
          <w:sz w:val="24"/>
          <w:szCs w:val="24"/>
        </w:rPr>
        <w:t xml:space="preserve"> – It was moved (</w:t>
      </w:r>
      <w:r w:rsidR="00433637">
        <w:rPr>
          <w:rFonts w:ascii="Times New Roman" w:hAnsi="Times New Roman" w:cs="Times New Roman"/>
          <w:sz w:val="24"/>
          <w:szCs w:val="24"/>
        </w:rPr>
        <w:t>Sarah Miles)</w:t>
      </w:r>
      <w:r>
        <w:rPr>
          <w:rFonts w:ascii="Times New Roman" w:hAnsi="Times New Roman" w:cs="Times New Roman"/>
          <w:sz w:val="24"/>
          <w:szCs w:val="24"/>
        </w:rPr>
        <w:t xml:space="preserve"> and seconded </w:t>
      </w:r>
      <w:r w:rsidR="004336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Jonathan Meindersma) to recommend approval of Article 19. Discussion: Removing the words, “full-time” conforms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Union Contract. Vote: Yea- 3, Nay-0. Bylaw Committee recommends passage of Article 19. </w:t>
      </w:r>
    </w:p>
    <w:p w:rsidR="00633F58" w:rsidRDefault="00633F58" w:rsidP="0011682B">
      <w:pPr>
        <w:rPr>
          <w:rFonts w:ascii="Times New Roman" w:hAnsi="Times New Roman" w:cs="Times New Roman"/>
          <w:sz w:val="24"/>
          <w:szCs w:val="24"/>
        </w:rPr>
      </w:pPr>
      <w:r w:rsidRPr="00D7541C">
        <w:rPr>
          <w:rFonts w:ascii="Times New Roman" w:hAnsi="Times New Roman" w:cs="Times New Roman"/>
          <w:sz w:val="24"/>
          <w:szCs w:val="24"/>
          <w:u w:val="single"/>
        </w:rPr>
        <w:t>Article 20</w:t>
      </w:r>
      <w:r>
        <w:rPr>
          <w:rFonts w:ascii="Times New Roman" w:hAnsi="Times New Roman" w:cs="Times New Roman"/>
          <w:sz w:val="24"/>
          <w:szCs w:val="24"/>
        </w:rPr>
        <w:t xml:space="preserve"> – It was moved (</w:t>
      </w:r>
      <w:r w:rsidR="006B297D">
        <w:rPr>
          <w:rFonts w:ascii="Times New Roman" w:hAnsi="Times New Roman" w:cs="Times New Roman"/>
          <w:sz w:val="24"/>
          <w:szCs w:val="24"/>
        </w:rPr>
        <w:t xml:space="preserve">Sarah Miles) and seconded (Jonathan Meindersma) to recommend approval of Article 20. Discussion: removing the word “weekends” reflects the working days of Per Diem employees. Vote: Yea – 3, Nay-0. Bylaws Committee recommends approval of Article 20. </w:t>
      </w:r>
    </w:p>
    <w:p w:rsidR="006B297D" w:rsidRDefault="006B297D" w:rsidP="0011682B">
      <w:pPr>
        <w:rPr>
          <w:rFonts w:ascii="Times New Roman" w:hAnsi="Times New Roman" w:cs="Times New Roman"/>
          <w:sz w:val="24"/>
          <w:szCs w:val="24"/>
        </w:rPr>
      </w:pPr>
      <w:r w:rsidRPr="00D7541C">
        <w:rPr>
          <w:rFonts w:ascii="Times New Roman" w:hAnsi="Times New Roman" w:cs="Times New Roman"/>
          <w:sz w:val="24"/>
          <w:szCs w:val="24"/>
          <w:u w:val="single"/>
        </w:rPr>
        <w:t>Article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0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048">
        <w:rPr>
          <w:rFonts w:ascii="Times New Roman" w:hAnsi="Times New Roman" w:cs="Times New Roman"/>
          <w:sz w:val="24"/>
          <w:szCs w:val="24"/>
        </w:rPr>
        <w:t>It was moved (Sarah Miles) and seconded (Jonathan Meindersma) to recommend approval of Article 21. Discussion: taking out outdated words. Vote: Yea-3, Nay-0. Bylaws Committee recommends approval of Article 21.</w:t>
      </w:r>
    </w:p>
    <w:p w:rsidR="00573048" w:rsidRDefault="00573048" w:rsidP="0011682B">
      <w:pPr>
        <w:rPr>
          <w:rFonts w:ascii="Times New Roman" w:hAnsi="Times New Roman" w:cs="Times New Roman"/>
          <w:sz w:val="24"/>
          <w:szCs w:val="24"/>
        </w:rPr>
      </w:pPr>
      <w:r w:rsidRPr="00D7541C">
        <w:rPr>
          <w:rFonts w:ascii="Times New Roman" w:hAnsi="Times New Roman" w:cs="Times New Roman"/>
          <w:sz w:val="24"/>
          <w:szCs w:val="24"/>
          <w:u w:val="single"/>
        </w:rPr>
        <w:t>Article 22</w:t>
      </w:r>
      <w:r>
        <w:rPr>
          <w:rFonts w:ascii="Times New Roman" w:hAnsi="Times New Roman" w:cs="Times New Roman"/>
          <w:sz w:val="24"/>
          <w:szCs w:val="24"/>
        </w:rPr>
        <w:t xml:space="preserve"> – It was moved (Sarah Miles) and seconded (Elaine Novia) to recommend appro</w:t>
      </w:r>
      <w:r w:rsidR="00B2041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al of Article 22. </w:t>
      </w:r>
      <w:r w:rsidR="00D7541C">
        <w:rPr>
          <w:rFonts w:ascii="Times New Roman" w:hAnsi="Times New Roman" w:cs="Times New Roman"/>
          <w:sz w:val="24"/>
          <w:szCs w:val="24"/>
        </w:rPr>
        <w:t xml:space="preserve">Discussion: </w:t>
      </w:r>
      <w:r>
        <w:rPr>
          <w:rFonts w:ascii="Times New Roman" w:hAnsi="Times New Roman" w:cs="Times New Roman"/>
          <w:sz w:val="24"/>
          <w:szCs w:val="24"/>
        </w:rPr>
        <w:t xml:space="preserve">Planning Board has researched and addressed this request by land-owner and the abutter and have voted to </w:t>
      </w:r>
      <w:r w:rsidR="00D7541C">
        <w:rPr>
          <w:rFonts w:ascii="Times New Roman" w:hAnsi="Times New Roman" w:cs="Times New Roman"/>
          <w:sz w:val="24"/>
          <w:szCs w:val="24"/>
        </w:rPr>
        <w:t>approve. Sarah explained the property in question and the work that has been done by the Planning Board. Vote: Yea-3, Nay-0. Bylaws Committee recommends approval of Article 22</w:t>
      </w:r>
    </w:p>
    <w:p w:rsidR="00433637" w:rsidRDefault="00433637" w:rsidP="0011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agreed that Sarah Miles would express the recommendations of the Bylaw Committee at Town Meeting on Monday, October 21, 2019.</w:t>
      </w:r>
    </w:p>
    <w:p w:rsidR="00D7541C" w:rsidRDefault="00D7541C" w:rsidP="0011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discussed future meeting dates for 2020 and need to mindful of certain dates when we cannot meet:  May 14 and May 16. It would be beneficial to meet in late April for May 18, 2020 Town Meeting. </w:t>
      </w:r>
    </w:p>
    <w:p w:rsidR="00D7541C" w:rsidRDefault="00D7541C" w:rsidP="0011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8:10. </w:t>
      </w:r>
    </w:p>
    <w:p w:rsidR="0011682B" w:rsidRDefault="00D7541C" w:rsidP="006E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Submitted: </w:t>
      </w:r>
    </w:p>
    <w:p w:rsidR="00B2041D" w:rsidRDefault="00B2041D" w:rsidP="006E5DF3">
      <w:pPr>
        <w:rPr>
          <w:rFonts w:ascii="Times New Roman" w:hAnsi="Times New Roman" w:cs="Times New Roman"/>
          <w:sz w:val="24"/>
          <w:szCs w:val="24"/>
        </w:rPr>
      </w:pPr>
    </w:p>
    <w:p w:rsidR="00B2041D" w:rsidRDefault="00B2041D" w:rsidP="006E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S. Novia  </w:t>
      </w:r>
      <w:bookmarkStart w:id="0" w:name="_GoBack"/>
      <w:bookmarkEnd w:id="0"/>
    </w:p>
    <w:p w:rsidR="00D7541C" w:rsidRDefault="00D7541C" w:rsidP="006E5DF3">
      <w:pPr>
        <w:rPr>
          <w:rFonts w:ascii="Times New Roman" w:hAnsi="Times New Roman" w:cs="Times New Roman"/>
          <w:sz w:val="24"/>
          <w:szCs w:val="24"/>
        </w:rPr>
      </w:pPr>
    </w:p>
    <w:p w:rsidR="00D7541C" w:rsidRDefault="00D7541C" w:rsidP="006E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18, 2019</w:t>
      </w:r>
    </w:p>
    <w:sectPr w:rsidR="00D7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F3"/>
    <w:rsid w:val="0011682B"/>
    <w:rsid w:val="002935BC"/>
    <w:rsid w:val="002D3CA2"/>
    <w:rsid w:val="00433637"/>
    <w:rsid w:val="00507B13"/>
    <w:rsid w:val="00573048"/>
    <w:rsid w:val="00633F58"/>
    <w:rsid w:val="006B297D"/>
    <w:rsid w:val="006E5DF3"/>
    <w:rsid w:val="008C73DE"/>
    <w:rsid w:val="00B2041D"/>
    <w:rsid w:val="00B26C2B"/>
    <w:rsid w:val="00C77B30"/>
    <w:rsid w:val="00D7541C"/>
    <w:rsid w:val="00E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E1154-23A3-40FD-B7B3-91269C5B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Novia</dc:creator>
  <cp:keywords/>
  <dc:description/>
  <cp:lastModifiedBy>Elaine Novia</cp:lastModifiedBy>
  <cp:revision>4</cp:revision>
  <dcterms:created xsi:type="dcterms:W3CDTF">2019-10-18T14:24:00Z</dcterms:created>
  <dcterms:modified xsi:type="dcterms:W3CDTF">2019-11-19T18:25:00Z</dcterms:modified>
</cp:coreProperties>
</file>