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rsidR="004A52CF" w:rsidRPr="004A52CF" w:rsidRDefault="004A52CF" w:rsidP="004A52CF">
      <w:pPr>
        <w:spacing w:after="0"/>
        <w:jc w:val="center"/>
        <w:rPr>
          <w:sz w:val="20"/>
          <w:szCs w:val="20"/>
        </w:rPr>
      </w:pPr>
      <w:r w:rsidRPr="004A52CF">
        <w:rPr>
          <w:sz w:val="20"/>
          <w:szCs w:val="20"/>
        </w:rPr>
        <w:t>140 Worcester Street, West Boylston, Massachusetts  01583</w:t>
      </w:r>
    </w:p>
    <w:p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22"/>
        <w:gridCol w:w="6602"/>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D30F4C" w:rsidP="00C27909">
            <w:pPr>
              <w:tabs>
                <w:tab w:val="left" w:pos="1695"/>
              </w:tabs>
              <w:jc w:val="both"/>
              <w:rPr>
                <w:sz w:val="20"/>
                <w:szCs w:val="20"/>
              </w:rPr>
            </w:pPr>
            <w:r>
              <w:rPr>
                <w:sz w:val="20"/>
                <w:szCs w:val="20"/>
              </w:rPr>
              <w:tab/>
            </w:r>
            <w:r w:rsidR="008A5C6A">
              <w:rPr>
                <w:sz w:val="20"/>
                <w:szCs w:val="20"/>
              </w:rPr>
              <w:t>Insurance Advisory Board</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8A5C6A" w:rsidP="00E34CC4">
            <w:pPr>
              <w:jc w:val="both"/>
              <w:rPr>
                <w:sz w:val="20"/>
                <w:szCs w:val="20"/>
              </w:rPr>
            </w:pPr>
            <w:r>
              <w:rPr>
                <w:sz w:val="20"/>
                <w:szCs w:val="20"/>
              </w:rPr>
              <w:t>9/25/2020</w:t>
            </w:r>
          </w:p>
        </w:tc>
      </w:tr>
      <w:tr w:rsidR="00151DDA"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Date of Notice</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8A5C6A" w:rsidP="00151DDA">
            <w:pPr>
              <w:jc w:val="both"/>
              <w:rPr>
                <w:sz w:val="20"/>
                <w:szCs w:val="20"/>
              </w:rPr>
            </w:pPr>
            <w:r>
              <w:rPr>
                <w:sz w:val="20"/>
                <w:szCs w:val="20"/>
              </w:rPr>
              <w:t>Conference call</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Conference Room Number or Location</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8A5C6A" w:rsidP="00204FD8">
            <w:pPr>
              <w:jc w:val="both"/>
              <w:rPr>
                <w:sz w:val="20"/>
                <w:szCs w:val="20"/>
              </w:rPr>
            </w:pPr>
            <w:r>
              <w:rPr>
                <w:sz w:val="20"/>
                <w:szCs w:val="20"/>
              </w:rPr>
              <w:t xml:space="preserve">Wed. Sept 30, 2020 at 3:15 pm </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8A5C6A" w:rsidRDefault="008A5C6A" w:rsidP="008A5C6A">
            <w:pPr>
              <w:autoSpaceDE w:val="0"/>
              <w:autoSpaceDN w:val="0"/>
              <w:adjustRightInd w:val="0"/>
              <w:rPr>
                <w:rFonts w:ascii="Arial" w:hAnsi="Arial" w:cs="Arial"/>
                <w:sz w:val="24"/>
                <w:szCs w:val="24"/>
              </w:rPr>
            </w:pPr>
            <w:r>
              <w:rPr>
                <w:sz w:val="20"/>
                <w:szCs w:val="20"/>
              </w:rPr>
              <w:t>Marcia Cairns</w:t>
            </w:r>
            <w:hyperlink r:id="rId8" w:anchor="_blank" w:history="1">
              <w:r>
                <w:rPr>
                  <w:rStyle w:val="Hyperlink"/>
                  <w:rFonts w:ascii="Arial" w:hAnsi="Arial" w:cs="Arial"/>
                  <w:color w:val="0000FF"/>
                  <w:sz w:val="24"/>
                  <w:szCs w:val="24"/>
                </w:rPr>
                <w:t>Join Microsoft Teams Meeting</w:t>
              </w:r>
            </w:hyperlink>
            <w:r>
              <w:rPr>
                <w:rFonts w:ascii="Arial" w:hAnsi="Arial" w:cs="Arial"/>
                <w:sz w:val="24"/>
                <w:szCs w:val="24"/>
              </w:rPr>
              <w:t xml:space="preserve"> </w:t>
            </w:r>
          </w:p>
          <w:p w:rsidR="008A5C6A" w:rsidRDefault="008A5C6A" w:rsidP="008A5C6A">
            <w:pPr>
              <w:autoSpaceDE w:val="0"/>
              <w:autoSpaceDN w:val="0"/>
              <w:adjustRightInd w:val="0"/>
              <w:rPr>
                <w:rFonts w:ascii="Arial" w:hAnsi="Arial" w:cs="Arial"/>
                <w:sz w:val="24"/>
                <w:szCs w:val="24"/>
              </w:rPr>
            </w:pPr>
            <w:hyperlink r:id="rId9" w:anchor="_blank" w:history="1">
              <w:r>
                <w:rPr>
                  <w:rStyle w:val="Hyperlink"/>
                  <w:rFonts w:ascii="Arial" w:hAnsi="Arial" w:cs="Arial"/>
                  <w:color w:val="0000FF"/>
                  <w:sz w:val="24"/>
                  <w:szCs w:val="24"/>
                </w:rPr>
                <w:t>+1 516-500-8345</w:t>
              </w:r>
            </w:hyperlink>
            <w:r>
              <w:rPr>
                <w:rFonts w:ascii="Arial" w:hAnsi="Arial" w:cs="Arial"/>
                <w:sz w:val="24"/>
                <w:szCs w:val="24"/>
              </w:rPr>
              <w:t xml:space="preserve">   United States, Hempstead (Toll) </w:t>
            </w:r>
          </w:p>
          <w:p w:rsidR="008A5C6A" w:rsidRDefault="008A5C6A" w:rsidP="008A5C6A">
            <w:pPr>
              <w:autoSpaceDE w:val="0"/>
              <w:autoSpaceDN w:val="0"/>
              <w:adjustRightInd w:val="0"/>
              <w:rPr>
                <w:rFonts w:ascii="Arial" w:hAnsi="Arial" w:cs="Arial"/>
                <w:sz w:val="24"/>
                <w:szCs w:val="24"/>
              </w:rPr>
            </w:pPr>
            <w:r>
              <w:rPr>
                <w:rFonts w:ascii="Arial" w:hAnsi="Arial" w:cs="Arial"/>
                <w:sz w:val="24"/>
                <w:szCs w:val="24"/>
              </w:rPr>
              <w:t xml:space="preserve">Conference ID: 454 619 835# </w:t>
            </w:r>
          </w:p>
          <w:p w:rsidR="008A5C6A" w:rsidRDefault="008A5C6A" w:rsidP="008A5C6A">
            <w:pPr>
              <w:autoSpaceDE w:val="0"/>
              <w:autoSpaceDN w:val="0"/>
              <w:adjustRightInd w:val="0"/>
              <w:rPr>
                <w:rFonts w:ascii="Arial" w:hAnsi="Arial" w:cs="Arial"/>
                <w:sz w:val="24"/>
                <w:szCs w:val="24"/>
              </w:rPr>
            </w:pPr>
            <w:hyperlink r:id="rId10" w:anchor="_blank" w:history="1">
              <w:r>
                <w:rPr>
                  <w:rStyle w:val="Hyperlink"/>
                  <w:rFonts w:ascii="Arial" w:hAnsi="Arial" w:cs="Arial"/>
                  <w:color w:val="0000FF"/>
                  <w:sz w:val="24"/>
                  <w:szCs w:val="24"/>
                </w:rPr>
                <w:t>Local numbers</w:t>
              </w:r>
            </w:hyperlink>
            <w:r>
              <w:rPr>
                <w:rFonts w:ascii="Arial" w:hAnsi="Arial" w:cs="Arial"/>
                <w:sz w:val="24"/>
                <w:szCs w:val="24"/>
              </w:rPr>
              <w:t xml:space="preserve"> | </w:t>
            </w:r>
            <w:hyperlink r:id="rId11" w:anchor="_blank" w:history="1">
              <w:r>
                <w:rPr>
                  <w:rStyle w:val="Hyperlink"/>
                  <w:rFonts w:ascii="Arial" w:hAnsi="Arial" w:cs="Arial"/>
                  <w:color w:val="0000FF"/>
                  <w:sz w:val="24"/>
                  <w:szCs w:val="24"/>
                </w:rPr>
                <w:t>Reset PIN</w:t>
              </w:r>
            </w:hyperlink>
            <w:r>
              <w:rPr>
                <w:rFonts w:ascii="Arial" w:hAnsi="Arial" w:cs="Arial"/>
                <w:sz w:val="24"/>
                <w:szCs w:val="24"/>
              </w:rPr>
              <w:t xml:space="preserve"> | </w:t>
            </w:r>
            <w:hyperlink r:id="rId12" w:anchor="_blank" w:history="1">
              <w:r>
                <w:rPr>
                  <w:rStyle w:val="Hyperlink"/>
                  <w:rFonts w:ascii="Arial" w:hAnsi="Arial" w:cs="Arial"/>
                  <w:color w:val="0000FF"/>
                  <w:sz w:val="24"/>
                  <w:szCs w:val="24"/>
                </w:rPr>
                <w:t>Learn more about Teams</w:t>
              </w:r>
            </w:hyperlink>
            <w:r>
              <w:rPr>
                <w:rFonts w:ascii="Arial" w:hAnsi="Arial" w:cs="Arial"/>
                <w:sz w:val="24"/>
                <w:szCs w:val="24"/>
              </w:rPr>
              <w:t xml:space="preserve"> | </w:t>
            </w:r>
            <w:hyperlink r:id="rId13" w:anchor="_blank" w:history="1">
              <w:r>
                <w:rPr>
                  <w:rStyle w:val="Hyperlink"/>
                  <w:rFonts w:ascii="Arial" w:hAnsi="Arial" w:cs="Arial"/>
                  <w:color w:val="0000FF"/>
                  <w:sz w:val="24"/>
                  <w:szCs w:val="24"/>
                </w:rPr>
                <w:t>Meeting options</w:t>
              </w:r>
            </w:hyperlink>
            <w:r>
              <w:rPr>
                <w:rFonts w:ascii="Arial" w:hAnsi="Arial" w:cs="Arial"/>
                <w:sz w:val="24"/>
                <w:szCs w:val="24"/>
              </w:rPr>
              <w:t xml:space="preserve"> </w:t>
            </w:r>
          </w:p>
          <w:p w:rsidR="004A52CF" w:rsidRDefault="008A5C6A" w:rsidP="008A5C6A">
            <w:pPr>
              <w:jc w:val="both"/>
              <w:rPr>
                <w:sz w:val="20"/>
                <w:szCs w:val="20"/>
              </w:rPr>
            </w:pPr>
            <w:r>
              <w:rPr>
                <w:rFonts w:ascii="Arial" w:hAnsi="Arial" w:cs="Arial"/>
                <w:sz w:val="24"/>
                <w:szCs w:val="24"/>
              </w:rPr>
              <w:t>____________________________________________________</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Pr>
                <w:sz w:val="16"/>
                <w:szCs w:val="16"/>
              </w:rPr>
              <w:t>Clerk or Board Member Signature</w:t>
            </w:r>
          </w:p>
        </w:tc>
      </w:tr>
    </w:tbl>
    <w:p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151DDA"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Date of Cancellation or Postponement</w:t>
            </w:r>
          </w:p>
        </w:tc>
      </w:tr>
    </w:tbl>
    <w:p w:rsidR="004A52CF" w:rsidRDefault="004A52CF" w:rsidP="004A52CF">
      <w:pPr>
        <w:spacing w:after="0"/>
        <w:jc w:val="center"/>
        <w:rPr>
          <w:sz w:val="20"/>
          <w:szCs w:val="20"/>
        </w:rPr>
      </w:pPr>
    </w:p>
    <w:p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rsidR="00151DDA" w:rsidRPr="005E221A" w:rsidRDefault="00151DDA" w:rsidP="00151DDA">
      <w:pPr>
        <w:spacing w:after="0"/>
        <w:jc w:val="both"/>
        <w:rPr>
          <w:sz w:val="20"/>
          <w:szCs w:val="20"/>
        </w:rPr>
      </w:pPr>
    </w:p>
    <w:p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rsidR="00151DDA" w:rsidRPr="005E221A" w:rsidRDefault="00151DDA" w:rsidP="00151DDA">
      <w:pPr>
        <w:spacing w:after="0"/>
        <w:jc w:val="both"/>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151DDA" w:rsidTr="00204FD8">
        <w:tc>
          <w:tcPr>
            <w:tcW w:w="720" w:type="dxa"/>
            <w:vMerge w:val="restart"/>
            <w:vAlign w:val="center"/>
          </w:tcPr>
          <w:p w:rsidR="00151DDA" w:rsidRPr="009B76DE" w:rsidRDefault="00151DDA" w:rsidP="00AB1DFC">
            <w:pPr>
              <w:jc w:val="center"/>
              <w:rPr>
                <w:sz w:val="16"/>
                <w:szCs w:val="16"/>
              </w:rPr>
            </w:pPr>
          </w:p>
        </w:tc>
        <w:tc>
          <w:tcPr>
            <w:tcW w:w="8640" w:type="dxa"/>
            <w:vAlign w:val="center"/>
          </w:tcPr>
          <w:p w:rsidR="00151DDA" w:rsidRDefault="00151DDA" w:rsidP="00AB1DFC">
            <w:pPr>
              <w:jc w:val="center"/>
              <w:rPr>
                <w:b/>
                <w:bCs/>
                <w:sz w:val="28"/>
                <w:szCs w:val="28"/>
              </w:rPr>
            </w:pPr>
            <w:r w:rsidRPr="004B59A7">
              <w:rPr>
                <w:b/>
                <w:bCs/>
                <w:sz w:val="28"/>
                <w:szCs w:val="28"/>
              </w:rPr>
              <w:t>AGENDA</w:t>
            </w:r>
          </w:p>
          <w:p w:rsidR="008A5C6A" w:rsidRDefault="008A5C6A" w:rsidP="008A5C6A">
            <w:pPr>
              <w:rPr>
                <w:b/>
                <w:bCs/>
                <w:sz w:val="28"/>
                <w:szCs w:val="28"/>
              </w:rPr>
            </w:pPr>
            <w:r>
              <w:rPr>
                <w:b/>
                <w:bCs/>
                <w:sz w:val="28"/>
                <w:szCs w:val="28"/>
              </w:rPr>
              <w:t>Call to order</w:t>
            </w:r>
          </w:p>
          <w:p w:rsidR="008A5C6A" w:rsidRDefault="008A5C6A" w:rsidP="008A5C6A">
            <w:pPr>
              <w:rPr>
                <w:b/>
                <w:bCs/>
                <w:sz w:val="28"/>
                <w:szCs w:val="28"/>
              </w:rPr>
            </w:pPr>
            <w:r>
              <w:rPr>
                <w:b/>
                <w:bCs/>
                <w:sz w:val="28"/>
                <w:szCs w:val="28"/>
              </w:rPr>
              <w:t>Introduction of new members</w:t>
            </w:r>
          </w:p>
          <w:p w:rsidR="008A5C6A" w:rsidRDefault="008A5C6A" w:rsidP="008A5C6A">
            <w:pPr>
              <w:rPr>
                <w:b/>
                <w:bCs/>
                <w:sz w:val="28"/>
                <w:szCs w:val="28"/>
              </w:rPr>
            </w:pPr>
            <w:r>
              <w:rPr>
                <w:b/>
                <w:bCs/>
                <w:sz w:val="28"/>
                <w:szCs w:val="28"/>
              </w:rPr>
              <w:t>Review Updated Claims</w:t>
            </w:r>
          </w:p>
          <w:p w:rsidR="008A5C6A" w:rsidRDefault="008A5C6A" w:rsidP="008A5C6A">
            <w:pPr>
              <w:rPr>
                <w:b/>
                <w:bCs/>
                <w:sz w:val="28"/>
                <w:szCs w:val="28"/>
              </w:rPr>
            </w:pPr>
            <w:r>
              <w:rPr>
                <w:b/>
                <w:bCs/>
                <w:sz w:val="28"/>
                <w:szCs w:val="28"/>
              </w:rPr>
              <w:t>Review proposals for Senior Plans for 2021</w:t>
            </w:r>
          </w:p>
          <w:p w:rsidR="008A5C6A" w:rsidRDefault="008A5C6A" w:rsidP="008A5C6A">
            <w:pPr>
              <w:rPr>
                <w:b/>
                <w:bCs/>
                <w:sz w:val="28"/>
                <w:szCs w:val="28"/>
              </w:rPr>
            </w:pPr>
            <w:r>
              <w:rPr>
                <w:b/>
                <w:bCs/>
                <w:sz w:val="28"/>
                <w:szCs w:val="28"/>
              </w:rPr>
              <w:t>Discussion with Fallon Rep</w:t>
            </w:r>
          </w:p>
          <w:p w:rsidR="008A5C6A" w:rsidRPr="004B59A7" w:rsidRDefault="008A5C6A" w:rsidP="008A5C6A">
            <w:pPr>
              <w:rPr>
                <w:b/>
                <w:bCs/>
              </w:rPr>
            </w:pPr>
            <w:r>
              <w:rPr>
                <w:b/>
                <w:bCs/>
                <w:sz w:val="28"/>
                <w:szCs w:val="28"/>
              </w:rPr>
              <w:t>Any other business brought before the board</w:t>
            </w:r>
            <w:bookmarkStart w:id="0" w:name="_GoBack"/>
            <w:bookmarkEnd w:id="0"/>
          </w:p>
        </w:tc>
      </w:tr>
      <w:tr w:rsidR="00151DDA" w:rsidTr="00204FD8">
        <w:tc>
          <w:tcPr>
            <w:tcW w:w="720" w:type="dxa"/>
            <w:vMerge/>
            <w:vAlign w:val="center"/>
          </w:tcPr>
          <w:p w:rsidR="00151DDA" w:rsidRDefault="00151DDA" w:rsidP="00AB1DFC">
            <w:pPr>
              <w:jc w:val="center"/>
            </w:pPr>
          </w:p>
        </w:tc>
        <w:tc>
          <w:tcPr>
            <w:tcW w:w="8640" w:type="dxa"/>
            <w:vAlign w:val="center"/>
          </w:tcPr>
          <w:p w:rsidR="00151DDA" w:rsidRDefault="00151DDA" w:rsidP="00AB1DFC">
            <w:pPr>
              <w:rPr>
                <w:b/>
                <w:bCs/>
                <w:sz w:val="20"/>
                <w:szCs w:val="20"/>
              </w:rPr>
            </w:pPr>
          </w:p>
          <w:p w:rsidR="00204FD8" w:rsidRDefault="00204FD8" w:rsidP="00AB1DFC">
            <w:pPr>
              <w:rPr>
                <w:b/>
                <w:bCs/>
                <w:sz w:val="20"/>
                <w:szCs w:val="20"/>
              </w:rPr>
            </w:pPr>
          </w:p>
          <w:p w:rsidR="00204FD8" w:rsidRPr="00E10F1F" w:rsidRDefault="00204FD8" w:rsidP="00E10F1F">
            <w:pPr>
              <w:rPr>
                <w:b/>
                <w:bCs/>
                <w:sz w:val="24"/>
                <w:szCs w:val="24"/>
              </w:rPr>
            </w:pPr>
          </w:p>
        </w:tc>
      </w:tr>
      <w:tr w:rsidR="00151DDA" w:rsidTr="00204FD8">
        <w:trPr>
          <w:trHeight w:val="504"/>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rPr>
          <w:trHeight w:val="207"/>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bl>
    <w:p w:rsidR="00151DDA" w:rsidRDefault="00151DDA" w:rsidP="004A52CF">
      <w:pPr>
        <w:spacing w:after="0"/>
        <w:jc w:val="center"/>
        <w:rPr>
          <w:sz w:val="20"/>
          <w:szCs w:val="20"/>
        </w:rPr>
      </w:pPr>
    </w:p>
    <w:p w:rsidR="00151DDA" w:rsidRDefault="00151DDA" w:rsidP="004A52CF">
      <w:pPr>
        <w:spacing w:after="0"/>
        <w:jc w:val="center"/>
        <w:rPr>
          <w:sz w:val="20"/>
          <w:szCs w:val="20"/>
        </w:rPr>
      </w:pPr>
    </w:p>
    <w:sectPr w:rsidR="00151DDA" w:rsidSect="00C25182">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CC" w:rsidRDefault="00A41BCC" w:rsidP="002F32D0">
      <w:pPr>
        <w:spacing w:after="0" w:line="240" w:lineRule="auto"/>
      </w:pPr>
      <w:r>
        <w:separator/>
      </w:r>
    </w:p>
  </w:endnote>
  <w:endnote w:type="continuationSeparator" w:id="0">
    <w:p w:rsidR="00A41BCC" w:rsidRDefault="00A41BCC"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CC" w:rsidRDefault="00A41BCC" w:rsidP="002F32D0">
      <w:pPr>
        <w:spacing w:after="0" w:line="240" w:lineRule="auto"/>
      </w:pPr>
      <w:r>
        <w:separator/>
      </w:r>
    </w:p>
  </w:footnote>
  <w:footnote w:type="continuationSeparator" w:id="0">
    <w:p w:rsidR="00A41BCC" w:rsidRDefault="00A41BCC"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151DDA"/>
    <w:rsid w:val="001F18E1"/>
    <w:rsid w:val="00204FD8"/>
    <w:rsid w:val="002F32D0"/>
    <w:rsid w:val="004110E2"/>
    <w:rsid w:val="004A52CF"/>
    <w:rsid w:val="00634C1D"/>
    <w:rsid w:val="008011E2"/>
    <w:rsid w:val="008A5C6A"/>
    <w:rsid w:val="00A41BCC"/>
    <w:rsid w:val="00B83509"/>
    <w:rsid w:val="00C25182"/>
    <w:rsid w:val="00C27909"/>
    <w:rsid w:val="00D30F4C"/>
    <w:rsid w:val="00E10252"/>
    <w:rsid w:val="00E10F1F"/>
    <w:rsid w:val="00E34CC4"/>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TNmZDVhMWYtY2FlYy00ZTA3LWI4ZGYtMzdhZDFlYjEzOTUy%40thread.v2/0?context=%7b%22Tid%22%3a%22e6f978e1-75d4-4db0-904e-5b79fb778570%22%2c%22Oid%22%3a%22818e11f5-5153-41f9-ad0e-c7e0e5efa6f6%22%7d" TargetMode="External"/><Relationship Id="rId13" Type="http://schemas.openxmlformats.org/officeDocument/2006/relationships/hyperlink" Target="https://teams.microsoft.com/meetingOptions/?organizerId=818e11f5-5153-41f9-ad0e-c7e0e5efa6f6&amp;tenantId=e6f978e1-75d4-4db0-904e-5b79fb778570&amp;threadId=19_meeting_OTNmZDVhMWYtY2FlYy00ZTA3LWI4ZGYtMzdhZDFlYjEzOTUy@thread.v2&amp;messageId=0&amp;language=en-U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ka.ms/JoinTeams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ettings.lync.com/pstnconferenc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alin.teams.microsoft.com/1ec66661-035b-4192-ae27-d176407ae0ad?id=454619835" TargetMode="External"/><Relationship Id="rId4" Type="http://schemas.openxmlformats.org/officeDocument/2006/relationships/webSettings" Target="webSettings.xml"/><Relationship Id="rId9" Type="http://schemas.openxmlformats.org/officeDocument/2006/relationships/hyperlink" Target="tel:+1%20516-500-8345,,4546198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cp:lastPrinted>2017-09-20T19:37:00Z</cp:lastPrinted>
  <dcterms:created xsi:type="dcterms:W3CDTF">2020-09-29T20:25:00Z</dcterms:created>
  <dcterms:modified xsi:type="dcterms:W3CDTF">2020-09-29T20:25:00Z</dcterms:modified>
</cp:coreProperties>
</file>